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63" w:rsidRDefault="00840F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0F63" w:rsidRDefault="006C6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 пресс-релиза.</w:t>
      </w:r>
    </w:p>
    <w:p w:rsidR="00840F63" w:rsidRDefault="00840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0F63" w:rsidRDefault="006C6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вызовам. Одним из изменений системы дополнительного образования является переход к новым принципам управления, заложенным в федеральном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проекте «</w:t>
      </w:r>
      <w:r>
        <w:rPr>
          <w:rFonts w:ascii="Times New Roman" w:eastAsia="Times New Roman" w:hAnsi="Times New Roman" w:cs="Times New Roman"/>
          <w:sz w:val="24"/>
          <w:szCs w:val="24"/>
        </w:rPr>
        <w:t>Успех каждого ребенка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национального проекта </w:t>
      </w:r>
      <w:r>
        <w:rPr>
          <w:rFonts w:ascii="Times New Roman" w:eastAsia="Times New Roman" w:hAnsi="Times New Roman" w:cs="Times New Roman"/>
          <w:sz w:val="24"/>
          <w:szCs w:val="24"/>
        </w:rPr>
        <w:t>«Образование»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 1 января 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</w:rPr>
        <w:t>Еврейская автономная область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одним из многих субъектов Российской Федерации, внедряющих систему персонифицированного финансирования дополнительного образования детей. Уже в 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 не менее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25%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детей, проживающих на территории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CCCCCC"/>
        </w:rPr>
        <w:t xml:space="preserve">Облученского района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охвачены новой системой финансирования дополнительного образования.</w:t>
      </w:r>
    </w:p>
    <w:p w:rsidR="00840F63" w:rsidRDefault="006C6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Система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ерсонифицированно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 финансирования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– это система, предусматривающая закрепление обязательств государства по оплате того образования, в котором прежде всего заинтересован ребенок.  Фактически за именным сертификатом будут закреплены бюджетные средства для оплаты кружков и секций дополнительного образования, которые ребенок сможет использовать в любой организации вне зависимости от форм собственности (муниципальная, государственная или частная организация дополнительного образования, и даже индивидуальные предприниматели). Внедр</w:t>
      </w:r>
      <w:r>
        <w:rPr>
          <w:rFonts w:ascii="Times New Roman" w:eastAsia="Times New Roman" w:hAnsi="Times New Roman" w:cs="Times New Roman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персонифицированного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финансирования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дополнительного образования детей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позволяет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несколько важных задач:</w:t>
      </w:r>
    </w:p>
    <w:p w:rsidR="00840F63" w:rsidRDefault="006C6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дети получают возможность бесплатно обучаться в любых организациях, в том числе и тех, где ранее родителям приходилось платить свои деньги, при условии вхождения последних в региональный реестр поставщиков услуг дополнительного образования;</w:t>
      </w:r>
    </w:p>
    <w:p w:rsidR="00840F63" w:rsidRDefault="006C6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повышается конкуренция на рынке услуг дополнительного образования детей, а значит и  качество предоставляемых образовательных услуг; организации начинают ориентироваться на реальные образовательные потребности детей. Наличие сертификата у ребенка – наличие у его семьи возможности влиять на предложение образовательных программ (по общему закону «спрос рождает предложение»);</w:t>
      </w:r>
    </w:p>
    <w:p w:rsidR="00840F63" w:rsidRDefault="006C6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 образовательных организаций, оказывающих качественные и востребованные услуги, появляется возможность привлекать дополнительное бюджетное финансирование;</w:t>
      </w:r>
    </w:p>
    <w:p w:rsidR="00840F63" w:rsidRDefault="006C6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происходит «оздоровление» образовательных программ и услуг дополнительного образования, финансируемых за сч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бюджетных средств на разных уровнях, их ориентация на то, что действительно интересно детям;</w:t>
      </w:r>
    </w:p>
    <w:p w:rsidR="00840F63" w:rsidRDefault="006C6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открывается доступ новых организаций (частных и индивидуальных предпринимателей) к бюджетным средствам на равных условиях с муниципальными учреждениями.</w:t>
      </w:r>
    </w:p>
    <w:p w:rsidR="00840F63" w:rsidRDefault="006C6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введения новой организационно-управленческой системы ее правовое закрепление будет осуществляться как на региональном, так и на муниципальном уровнях. На региональном уровне в настоящее время уже подготовлен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утверждению необходимая нормативно-правовая база, включающая концепцию функционирования системы и детальные правила ее организации. На местном уровне до 1 августа 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также будут разработаны и утверждены все необходимые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правовые акты, регламентирующие муниципальную систему сертификатов в дополнительно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40F63" w:rsidRDefault="006C60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Организационно-методическое сопровождение внедрения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персонифицированного дополнительного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будет осуществляться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региональны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модельный центром, выполняющи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помимо прочих, функци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оператора персонифицированного финансирования. В его функции будет входить ведение реестров поставщиков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образовательных услуг и реализуемых ими образовательных программ, обеспечение соблюдения участниками системы правил персонифицированного финансирования.</w:t>
      </w:r>
    </w:p>
    <w:p w:rsidR="00840F63" w:rsidRDefault="006C608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детям сертификатов начнется уже в конце текущего (2021/2022) учебного года и до 1 сентября 2022 года сертификаты будут предоставлены всем желающим. Сертификат не нужно будет получать каждый учебный год, он будет выдаваться единожды и действовать до достижения ребёнком 18 лет. Средства на сертификате будут ежегодно пополняться. В зависимости от стоимости образовательной программы сертификат можно будет направить на обучение по одной или нескольким программам. У каждого ребёнка (семьи) будет открыт свой личный кабинет в электронной информационной системе, в которой можно будет выбирать кружки и секции, осуществлять запись на программы, отслеживать получение услуги и списание средств с сертификата, оценивать образовательную программу и многое другое.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Используя сертификат, ребенок (его родители) может самостоятельно формировать свою образовательную траекторию. После выбора программы на ее оплату направля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сертификата, остаток средств можно использовать для выбора другой программы.</w:t>
      </w:r>
    </w:p>
    <w:p w:rsidR="00840F63" w:rsidRDefault="006C6082">
      <w:pPr>
        <w:spacing w:after="0" w:line="240" w:lineRule="auto"/>
        <w:ind w:firstLine="705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Отдельная работа в рамках внедрения системы проводится с частными организациями и индивидуальными предпринимателями, оказывающими услуги в сфере дополнительного образования детей. Все организации, реализующие программы дополнительного образования, которые хотят функционировать в системе персонифицированного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финансирования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дополнительного образования, должны войти в реестр поставщиков образовательных услуг и внести свои образовательные программы в специальный навигатор информационной системы. Чтобы стать поставщиком образовательных услуг, образовательной организации необходимо направить заявку через информационную систему, расположенную по ссылке </w:t>
      </w: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https://79.pfdo.ru/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заполнить заявку и разместить копии документов. В настоящее время большая часть работ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регистрации поставщиков образовательных услуг в информационной системе уже </w:t>
      </w:r>
      <w:r>
        <w:rPr>
          <w:rFonts w:ascii="Times New Roman" w:eastAsia="Times New Roman" w:hAnsi="Times New Roman" w:cs="Times New Roman"/>
          <w:sz w:val="24"/>
          <w:szCs w:val="24"/>
        </w:rPr>
        <w:t>проведена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40F63" w:rsidRDefault="00840F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40F63" w:rsidSect="00DB14A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E4AA5"/>
    <w:multiLevelType w:val="multilevel"/>
    <w:tmpl w:val="D714C51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0F63"/>
    <w:rsid w:val="006C6082"/>
    <w:rsid w:val="00840F63"/>
    <w:rsid w:val="00BD7BD4"/>
    <w:rsid w:val="00DB14A5"/>
    <w:rsid w:val="00EB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14A5"/>
  </w:style>
  <w:style w:type="paragraph" w:styleId="1">
    <w:name w:val="heading 1"/>
    <w:basedOn w:val="a"/>
    <w:next w:val="a"/>
    <w:rsid w:val="00DB14A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B14A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B14A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B14A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B14A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DB14A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B14A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B14A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DB14A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tanuy</dc:creator>
  <cp:lastModifiedBy>Учитель</cp:lastModifiedBy>
  <cp:revision>4</cp:revision>
  <dcterms:created xsi:type="dcterms:W3CDTF">2022-10-12T13:21:00Z</dcterms:created>
  <dcterms:modified xsi:type="dcterms:W3CDTF">2022-10-13T00:02:00Z</dcterms:modified>
</cp:coreProperties>
</file>