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E8" w:rsidRDefault="00C13AE8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0" w:name="bookmark0"/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Муниципальное казённое образовательное учреждение</w:t>
      </w:r>
    </w:p>
    <w:p w:rsidR="00B25704" w:rsidRPr="00B25704" w:rsidRDefault="00B25704" w:rsidP="00B25704">
      <w:pPr>
        <w:suppressAutoHyphens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«Центр образования имени полного кавалера ордена Славы </w:t>
      </w:r>
    </w:p>
    <w:p w:rsidR="00B25704" w:rsidRPr="00B25704" w:rsidRDefault="00B25704" w:rsidP="00B25704">
      <w:pPr>
        <w:suppressAutoHyphens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Александра Ивановича Раскопенского» п.Кульдур</w:t>
      </w:r>
    </w:p>
    <w:p w:rsidR="00B25704" w:rsidRPr="00B25704" w:rsidRDefault="00B25704" w:rsidP="00B25704">
      <w:pPr>
        <w:shd w:val="clear" w:color="auto" w:fill="FFFFFF"/>
        <w:suppressAutoHyphens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25704" w:rsidRPr="00B25704" w:rsidRDefault="00B25704" w:rsidP="00B25704">
      <w:pPr>
        <w:shd w:val="clear" w:color="auto" w:fill="FFFFFF"/>
        <w:suppressAutoHyphens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19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93"/>
        <w:gridCol w:w="3536"/>
      </w:tblGrid>
      <w:tr w:rsidR="00B25704" w:rsidRPr="00B25704" w:rsidTr="00B25704">
        <w:trPr>
          <w:trHeight w:val="17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04" w:rsidRPr="00B25704" w:rsidRDefault="00B25704" w:rsidP="00B25704">
            <w:pPr>
              <w:suppressAutoHyphens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B25704" w:rsidRPr="00B25704" w:rsidRDefault="00B25704" w:rsidP="00B25704">
            <w:pPr>
              <w:suppressAutoHyphens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«Рассмотрено»</w:t>
            </w:r>
          </w:p>
          <w:p w:rsidR="00B25704" w:rsidRPr="00B25704" w:rsidRDefault="00B25704" w:rsidP="00B25704">
            <w:pPr>
              <w:suppressAutoHyphens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на заседании ШМО</w:t>
            </w:r>
          </w:p>
          <w:p w:rsidR="00B25704" w:rsidRPr="00B25704" w:rsidRDefault="00B25704" w:rsidP="00B257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Руководитель ШМО __________</w:t>
            </w:r>
          </w:p>
          <w:p w:rsidR="00B25704" w:rsidRPr="00B25704" w:rsidRDefault="00B25704" w:rsidP="00B257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                             Н.Д Петренко</w:t>
            </w:r>
          </w:p>
          <w:p w:rsidR="00B25704" w:rsidRPr="00B25704" w:rsidRDefault="00B25704" w:rsidP="00B257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04" w:rsidRPr="00B25704" w:rsidRDefault="00B25704" w:rsidP="00B257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B25704" w:rsidRPr="00B25704" w:rsidRDefault="00B25704" w:rsidP="00B257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«Согласовано»</w:t>
            </w:r>
          </w:p>
          <w:p w:rsidR="00B25704" w:rsidRPr="00B25704" w:rsidRDefault="00B25704" w:rsidP="00B257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зам директора по УР</w:t>
            </w:r>
          </w:p>
          <w:p w:rsidR="00B25704" w:rsidRPr="00B25704" w:rsidRDefault="00B25704" w:rsidP="00B257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___________Н.Г. Акулова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04" w:rsidRPr="00B25704" w:rsidRDefault="00B25704" w:rsidP="00B257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B25704" w:rsidRPr="00B25704" w:rsidRDefault="00B25704" w:rsidP="00B257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«Утверждено»</w:t>
            </w:r>
          </w:p>
          <w:p w:rsidR="00B25704" w:rsidRPr="00B25704" w:rsidRDefault="00B25704" w:rsidP="00FA78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директор </w:t>
            </w:r>
            <w:r w:rsidR="00FA78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__________</w:t>
            </w:r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И.Э </w:t>
            </w:r>
            <w:proofErr w:type="spellStart"/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Фраш</w:t>
            </w:r>
            <w:proofErr w:type="spellEnd"/>
          </w:p>
          <w:p w:rsidR="00B25704" w:rsidRPr="00B25704" w:rsidRDefault="00B25704" w:rsidP="00B257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257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Приказ №____от _____2018г.</w:t>
            </w:r>
          </w:p>
        </w:tc>
      </w:tr>
    </w:tbl>
    <w:p w:rsidR="00B25704" w:rsidRPr="00B25704" w:rsidRDefault="00B25704" w:rsidP="00B25704">
      <w:pPr>
        <w:tabs>
          <w:tab w:val="left" w:pos="4755"/>
          <w:tab w:val="left" w:pos="799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</w:t>
      </w:r>
    </w:p>
    <w:p w:rsidR="00B25704" w:rsidRPr="00B25704" w:rsidRDefault="00B25704" w:rsidP="00B25704">
      <w:pPr>
        <w:tabs>
          <w:tab w:val="left" w:pos="4755"/>
          <w:tab w:val="left" w:pos="799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B25704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РАБОЧАЯ ПРОГРАММА </w:t>
      </w:r>
    </w:p>
    <w:p w:rsidR="00B25704" w:rsidRDefault="00B25704" w:rsidP="00B25704">
      <w:pPr>
        <w:shd w:val="clear" w:color="auto" w:fill="FFFFFF"/>
        <w:spacing w:after="0" w:line="240" w:lineRule="auto"/>
        <w:ind w:right="302"/>
        <w:jc w:val="center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</w:rPr>
      </w:pPr>
      <w:r w:rsidRPr="00B25704">
        <w:rPr>
          <w:rFonts w:ascii="Times New Roman" w:eastAsia="Times New Roman" w:hAnsi="Times New Roman" w:cs="Times New Roman"/>
          <w:kern w:val="0"/>
          <w:sz w:val="56"/>
          <w:szCs w:val="5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</w:rPr>
        <w:t xml:space="preserve">физической культуре </w:t>
      </w:r>
    </w:p>
    <w:p w:rsidR="00E366DC" w:rsidRPr="00E366DC" w:rsidRDefault="00E366DC" w:rsidP="00E366DC">
      <w:pPr>
        <w:shd w:val="clear" w:color="auto" w:fill="FFFFFF"/>
        <w:ind w:right="302"/>
        <w:jc w:val="center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366D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адаптированная основная общеобразовательная программа </w:t>
      </w:r>
    </w:p>
    <w:p w:rsidR="00E366DC" w:rsidRPr="00E366DC" w:rsidRDefault="00E366DC" w:rsidP="00E366DC">
      <w:pPr>
        <w:shd w:val="clear" w:color="auto" w:fill="FFFFFF"/>
        <w:ind w:right="302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E366D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для обучающихся  с умственной отсталостью </w:t>
      </w:r>
    </w:p>
    <w:p w:rsidR="00E366DC" w:rsidRPr="00E366DC" w:rsidRDefault="00E366DC" w:rsidP="00E366DC">
      <w:pPr>
        <w:jc w:val="center"/>
        <w:rPr>
          <w:rFonts w:ascii="Times New Roman" w:eastAsia="Times New Roman" w:hAnsi="Times New Roman" w:cs="Times New Roman"/>
          <w:b/>
          <w:kern w:val="0"/>
          <w:sz w:val="40"/>
          <w:szCs w:val="36"/>
          <w:lang w:eastAsia="ru-RU"/>
        </w:rPr>
      </w:pPr>
      <w:r w:rsidRPr="00E366DC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36"/>
          <w:lang w:eastAsia="ru-RU"/>
        </w:rPr>
      </w:pPr>
      <w:r w:rsidRPr="00B25704"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</w:rPr>
        <w:t xml:space="preserve"> </w:t>
      </w: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36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57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Pr="00B2570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</w:t>
      </w:r>
      <w:r w:rsidRPr="00B25704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  <w:t>18</w:t>
      </w:r>
      <w:r w:rsidRPr="00B2570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– 20</w:t>
      </w:r>
      <w:r w:rsidRPr="00B25704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  <w:t>19</w:t>
      </w:r>
      <w:r w:rsidRPr="00B257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учебный год</w:t>
      </w: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36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36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36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36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36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57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Составитель:    Н.В.Калашникова     учитель начальных классов</w:t>
      </w:r>
    </w:p>
    <w:p w:rsidR="00B25704" w:rsidRPr="00B25704" w:rsidRDefault="00B25704" w:rsidP="00B25704">
      <w:pPr>
        <w:suppressAutoHyphens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5704" w:rsidRPr="00B25704" w:rsidRDefault="00B25704" w:rsidP="00E366DC">
      <w:pPr>
        <w:suppressAutoHyphens w:val="0"/>
        <w:spacing w:after="0" w:line="240" w:lineRule="auto"/>
        <w:ind w:right="1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25704" w:rsidRPr="00B25704" w:rsidRDefault="00B25704" w:rsidP="00B25704">
      <w:pPr>
        <w:suppressAutoHyphens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57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п. Кульдур</w:t>
      </w:r>
    </w:p>
    <w:p w:rsidR="00B25704" w:rsidRPr="00B25704" w:rsidRDefault="00B25704" w:rsidP="00B25704">
      <w:pPr>
        <w:suppressAutoHyphens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обучающихся, а также их воспитанию.</w:t>
      </w:r>
    </w:p>
    <w:p w:rsidR="00EB1ABE" w:rsidRPr="00700914" w:rsidRDefault="00EB1ABE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предмета: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преодолевать нарушения физического развития и моторики, пространственной организации движений;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укреплять и развивать сердечнососудистую и дыхательную системы, опорно-двигательный аппарата;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формированию у обучающихся правильной осанки;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обучающихся к выполнению легкоатлетических и гимнастических упражнений и играм;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основным видам двигательных действий и выполнению их в различных по сложности условиях, развивать необходимые для этого двигательные качества;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нравственные качества, волю, дисциплинированность, организованность и самостоятельность;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Основополагающие принципы.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гательных функций и координационных способностей, уро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физической подготовленности, способность к обучению движениям, отношение к занятиям физическими упраж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нениями: интересы, мотивы);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адекватность средств, методов и методических при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емов обучения двигательным действиям, развитие физиче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качеств, коррекция психомоторных нарушений и фи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зической подготовки, оптимизация нагрузки, сообщение новых знаний;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занятий (музыка, игровые методы, нетрадиционное оборудование и пр.);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реального выполнения заданий, оказание помощи, обеспечение безопасности;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поощрение, одобрение, похвала за малейшие успехи;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динамикой результатов учебно-познавательного процесса и функциональным состоянием зани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мающихся.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психологическим принципам относятся</w:t>
      </w:r>
      <w:r w:rsidRPr="0070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комфортного психологического климата на уроках (по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зитивный настрой, положительная мотивация, поддержание эмоций и ощущений радости, бодрости, оптимизма, комфор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та), влияющего на проявление и развитие своего «Я»;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сплоченность группы (постановка общей цели, объ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единение общими интересами, взаимопомощь, взаимопони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мание, симпатия, </w:t>
      </w:r>
      <w:proofErr w:type="spellStart"/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ролевые функции);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стиль общения (равный статус, доброжелательность, доверие, авторитет и личный пример учителя, его откры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тость, выраженное внимание к каждому ученику);</w:t>
      </w:r>
    </w:p>
    <w:p w:rsidR="00303769" w:rsidRPr="00700914" w:rsidRDefault="00303769" w:rsidP="00303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примирительные акты в случае конфликтов (исклю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боли, неудачи, вербальных или невербальных разно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гласий, эмоционального 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неудовлетворения, отсутствия вни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мания и др.), концентрация внимания обучающихся на по</w:t>
      </w:r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ложительном, позитивном, переориентировка внимания на </w:t>
      </w:r>
      <w:proofErr w:type="spellStart"/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7009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самоконтроль, установление равновесия между внешними влияниями, внутренним состоянием и формами поведения.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Педагогические приемы, направленные на развитие интеллектуальной деятельности: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движений, запоминание комбинаций движений по темпу, объему, усилию, плавности. На уроках широко при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меняются упражнения, которые требуют четкой дозировки силовых, временных и пространственных компонентов дви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жений. При планировании занятий учитываются возмож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проведения их на свежем воздухе.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sz w:val="28"/>
          <w:szCs w:val="28"/>
          <w:lang w:eastAsia="ru-RU"/>
        </w:rPr>
        <w:t>На всех уроках предпринимаются меры для предупреждения несчастных случаев, проводится инструктаж по Технике безопасности.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sz w:val="28"/>
          <w:szCs w:val="28"/>
          <w:lang w:eastAsia="ru-RU"/>
        </w:rPr>
        <w:t>Чтобы обучающиеся усвоили алгоритм выполнения упраж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нений и инструкции педагога, требуется многократное по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вторение, сочетающееся с правильным показом. Упражне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ния, подвижные игры, игры с элементами спорта подби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раются таким образом, чтобы они состояли из простых элементарных движений. Характер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ной особенностью обучающихся с ум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ственной отсталостью является инертность нервных про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цессов, их стереотипность и обусловленные этим трудности переключения с одного действия на другое. Попадая в не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привычную для них обстановку, обучающиеся не могут вос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произвести даже хорошо знакомые физические упражнения. Поэтому при планировании уроков необходимо предусмо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треть разучивание одних и тех же упражнений в различных условиях.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sz w:val="28"/>
          <w:szCs w:val="28"/>
          <w:lang w:eastAsia="ru-RU"/>
        </w:rPr>
        <w:t>Поскольку обучающиеся этой категории с большим трудом воспринимают словесную инструкцию, даже в сочетании с показом, для усвоения ими упражнений требуется систе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матическая помощь педагога.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sz w:val="28"/>
          <w:szCs w:val="28"/>
          <w:lang w:eastAsia="ru-RU"/>
        </w:rPr>
        <w:t>Обучение предмету «Физическая культура» тесно связано с решением задач нравственного, умственно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го, речевого, трудового, эстетического и физического вос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питания обучающихся.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sz w:val="28"/>
          <w:szCs w:val="28"/>
          <w:lang w:eastAsia="ru-RU"/>
        </w:rPr>
        <w:t>Одним из ведущих требований к проведению уроков физической культуры в начальных классах является широкое использование дифференцированного и индивидуального подхода к обучающимся.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sz w:val="28"/>
          <w:szCs w:val="28"/>
          <w:lang w:eastAsia="ru-RU"/>
        </w:rPr>
        <w:t>Обучающиеся,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sz w:val="28"/>
          <w:szCs w:val="28"/>
          <w:lang w:eastAsia="ru-RU"/>
        </w:rPr>
        <w:t>Все уроки по физической культуре должны проводиться в спортивных залах, приспособленных помещениях, на свежем воздухе при соблюдении санитарно-гигиенических требований.</w:t>
      </w:r>
    </w:p>
    <w:p w:rsidR="00BC6E6F" w:rsidRPr="00700914" w:rsidRDefault="00BC6E6F" w:rsidP="00BC6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914">
        <w:rPr>
          <w:rFonts w:ascii="Times New Roman" w:hAnsi="Times New Roman" w:cs="Times New Roman"/>
          <w:b/>
          <w:sz w:val="28"/>
          <w:szCs w:val="28"/>
        </w:rPr>
        <w:t>Особенности организации учебной деятельности обучающихся по предмету «Физическая культура» в 3 классе.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структура: 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t>основной формой работы по физической культуре является урок.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планирования урока физической культуры: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sz w:val="28"/>
          <w:szCs w:val="28"/>
          <w:lang w:eastAsia="ru-RU"/>
        </w:rPr>
        <w:t>-постепенное повышение нагрузки и переход к успо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коительным упражнениям в конце урока;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sz w:val="28"/>
          <w:szCs w:val="28"/>
          <w:lang w:eastAsia="ru-RU"/>
        </w:rPr>
        <w:t>- чередование различных видов упражнений;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914">
        <w:rPr>
          <w:rFonts w:ascii="Times New Roman" w:hAnsi="Times New Roman" w:cs="Times New Roman"/>
          <w:sz w:val="28"/>
          <w:szCs w:val="28"/>
          <w:lang w:eastAsia="ru-RU"/>
        </w:rPr>
        <w:t>- подбор упражнений, соответствующих возрасту и раз</w:t>
      </w:r>
      <w:r w:rsidRPr="00700914">
        <w:rPr>
          <w:rFonts w:ascii="Times New Roman" w:hAnsi="Times New Roman" w:cs="Times New Roman"/>
          <w:sz w:val="28"/>
          <w:szCs w:val="28"/>
          <w:lang w:eastAsia="ru-RU"/>
        </w:rPr>
        <w:softHyphen/>
        <w:t>витию обучающихся.</w:t>
      </w:r>
    </w:p>
    <w:p w:rsidR="00BC6E6F" w:rsidRPr="00700914" w:rsidRDefault="00BC6E6F" w:rsidP="00BC6E6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914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BC6E6F" w:rsidRPr="00700914" w:rsidRDefault="00BC6E6F" w:rsidP="00BC6E6F">
      <w:pPr>
        <w:numPr>
          <w:ilvl w:val="0"/>
          <w:numId w:val="11"/>
        </w:numPr>
        <w:tabs>
          <w:tab w:val="clear" w:pos="1100"/>
          <w:tab w:val="num" w:pos="709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bCs/>
          <w:sz w:val="28"/>
          <w:szCs w:val="28"/>
        </w:rPr>
        <w:lastRenderedPageBreak/>
        <w:t>Метод имитации</w:t>
      </w:r>
      <w:r w:rsidRPr="00700914">
        <w:rPr>
          <w:rFonts w:ascii="Times New Roman" w:hAnsi="Times New Roman" w:cs="Times New Roman"/>
          <w:sz w:val="28"/>
          <w:szCs w:val="28"/>
        </w:rPr>
        <w:t>.</w:t>
      </w:r>
    </w:p>
    <w:p w:rsidR="00BC6E6F" w:rsidRPr="00700914" w:rsidRDefault="00BC6E6F" w:rsidP="00EB1ABE">
      <w:pPr>
        <w:numPr>
          <w:ilvl w:val="0"/>
          <w:numId w:val="11"/>
        </w:numPr>
        <w:tabs>
          <w:tab w:val="clear" w:pos="1100"/>
          <w:tab w:val="num" w:pos="709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914">
        <w:rPr>
          <w:rFonts w:ascii="Times New Roman" w:hAnsi="Times New Roman" w:cs="Times New Roman"/>
          <w:bCs/>
          <w:sz w:val="28"/>
          <w:szCs w:val="28"/>
        </w:rPr>
        <w:t>Методы стимулирования интереса к учёбе.</w:t>
      </w:r>
    </w:p>
    <w:p w:rsidR="00BC6E6F" w:rsidRPr="00700914" w:rsidRDefault="00BC6E6F" w:rsidP="00BC6E6F">
      <w:pPr>
        <w:numPr>
          <w:ilvl w:val="0"/>
          <w:numId w:val="1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bCs/>
          <w:sz w:val="28"/>
          <w:szCs w:val="28"/>
        </w:rPr>
        <w:t>Методы поощрения и порицания</w:t>
      </w:r>
      <w:r w:rsidRPr="00700914">
        <w:rPr>
          <w:rFonts w:ascii="Times New Roman" w:hAnsi="Times New Roman" w:cs="Times New Roman"/>
          <w:sz w:val="28"/>
          <w:szCs w:val="28"/>
        </w:rPr>
        <w:t>.</w:t>
      </w:r>
    </w:p>
    <w:p w:rsidR="00BC6E6F" w:rsidRPr="00700914" w:rsidRDefault="00BC6E6F" w:rsidP="00EB1ABE">
      <w:pPr>
        <w:numPr>
          <w:ilvl w:val="0"/>
          <w:numId w:val="11"/>
        </w:numPr>
        <w:tabs>
          <w:tab w:val="clear" w:pos="1100"/>
          <w:tab w:val="num" w:pos="709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bCs/>
          <w:sz w:val="28"/>
          <w:szCs w:val="28"/>
        </w:rPr>
        <w:t>Методы контроля и самоконтроля</w:t>
      </w:r>
      <w:r w:rsidRPr="00700914">
        <w:rPr>
          <w:rFonts w:ascii="Times New Roman" w:hAnsi="Times New Roman" w:cs="Times New Roman"/>
          <w:sz w:val="28"/>
          <w:szCs w:val="28"/>
        </w:rPr>
        <w:t>.</w:t>
      </w:r>
    </w:p>
    <w:p w:rsidR="00BC6E6F" w:rsidRPr="00700914" w:rsidRDefault="00BC6E6F" w:rsidP="00BC6E6F">
      <w:pPr>
        <w:numPr>
          <w:ilvl w:val="0"/>
          <w:numId w:val="12"/>
        </w:numPr>
        <w:tabs>
          <w:tab w:val="clear" w:pos="1440"/>
          <w:tab w:val="num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914">
        <w:rPr>
          <w:rFonts w:ascii="Times New Roman" w:hAnsi="Times New Roman" w:cs="Times New Roman"/>
          <w:bCs/>
          <w:sz w:val="28"/>
          <w:szCs w:val="28"/>
        </w:rPr>
        <w:t>Методы, используемые для приобретения новых знаний, их закрепления и выработки умений и навыков</w:t>
      </w:r>
      <w:r w:rsidR="00EB1ABE" w:rsidRPr="00700914">
        <w:rPr>
          <w:rFonts w:ascii="Times New Roman" w:hAnsi="Times New Roman" w:cs="Times New Roman"/>
          <w:bCs/>
          <w:sz w:val="28"/>
          <w:szCs w:val="28"/>
        </w:rPr>
        <w:t>.</w:t>
      </w:r>
    </w:p>
    <w:p w:rsidR="00BC6E6F" w:rsidRPr="00700914" w:rsidRDefault="00BC6E6F" w:rsidP="00BC6E6F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914">
        <w:rPr>
          <w:rFonts w:ascii="Times New Roman" w:hAnsi="Times New Roman" w:cs="Times New Roman"/>
          <w:b/>
          <w:sz w:val="28"/>
          <w:szCs w:val="28"/>
        </w:rPr>
        <w:t>Используются ТСО:</w:t>
      </w:r>
      <w:r w:rsidRPr="00700914">
        <w:rPr>
          <w:rFonts w:ascii="Times New Roman" w:hAnsi="Times New Roman" w:cs="Times New Roman"/>
          <w:sz w:val="28"/>
          <w:szCs w:val="28"/>
        </w:rPr>
        <w:t xml:space="preserve"> музыкальные композиции (ПК, магнитофон).</w:t>
      </w:r>
    </w:p>
    <w:p w:rsidR="00BC6E6F" w:rsidRPr="00700914" w:rsidRDefault="00BC6E6F" w:rsidP="00BC6E6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914">
        <w:rPr>
          <w:rFonts w:ascii="Times New Roman" w:hAnsi="Times New Roman" w:cs="Times New Roman"/>
          <w:b/>
          <w:sz w:val="28"/>
          <w:szCs w:val="28"/>
        </w:rPr>
        <w:t>Типы уроков:</w:t>
      </w:r>
    </w:p>
    <w:p w:rsidR="00BC6E6F" w:rsidRPr="00700914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>- актуализация знаний и умений урок объяснения нового материала (урок первоначального изучения материала;</w:t>
      </w:r>
    </w:p>
    <w:p w:rsidR="00BC6E6F" w:rsidRPr="00700914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>- комплексное применение знаний и умений урок закрепления знаний, умений, навыков;</w:t>
      </w:r>
    </w:p>
    <w:p w:rsidR="00BC6E6F" w:rsidRPr="00700914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>- выработка практических умений;</w:t>
      </w:r>
    </w:p>
    <w:p w:rsidR="00BC6E6F" w:rsidRPr="00700914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>- обобщение и систематизация знаний и умений;</w:t>
      </w:r>
    </w:p>
    <w:p w:rsidR="00BC6E6F" w:rsidRPr="00700914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>- контроль и коррекция знаний и умений;</w:t>
      </w:r>
    </w:p>
    <w:p w:rsidR="00BC6E6F" w:rsidRPr="00700914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 xml:space="preserve">- урок обобщения и систематизации знаний (повторительно-обобщающий урок); </w:t>
      </w:r>
    </w:p>
    <w:p w:rsidR="00BC6E6F" w:rsidRPr="00700914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>- комбинированный урок;</w:t>
      </w:r>
    </w:p>
    <w:p w:rsidR="000C0177" w:rsidRPr="00700914" w:rsidRDefault="000C0177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>- тренировочный;</w:t>
      </w:r>
    </w:p>
    <w:p w:rsidR="00BC6E6F" w:rsidRPr="00700914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>- игровой;</w:t>
      </w:r>
    </w:p>
    <w:p w:rsidR="00BC6E6F" w:rsidRPr="00700914" w:rsidRDefault="00BC6E6F" w:rsidP="00BC6E6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>- нестандартные уроки (урок-путешествие, урок-соревнования и др.)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BC6E6F" w:rsidRPr="00700914" w:rsidRDefault="00BC6E6F" w:rsidP="00BC6E6F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8"/>
          <w:szCs w:val="28"/>
        </w:rPr>
      </w:pPr>
      <w:r w:rsidRPr="00700914">
        <w:rPr>
          <w:rFonts w:ascii="Times New Roman" w:hAnsi="Times New Roman"/>
          <w:iCs/>
          <w:sz w:val="28"/>
          <w:szCs w:val="28"/>
        </w:rPr>
        <w:t>Содержание программы</w:t>
      </w:r>
      <w:r w:rsidR="00EB1ABE" w:rsidRPr="00700914">
        <w:rPr>
          <w:rFonts w:ascii="Times New Roman" w:hAnsi="Times New Roman"/>
          <w:iCs/>
          <w:sz w:val="28"/>
          <w:szCs w:val="28"/>
        </w:rPr>
        <w:t>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700914">
        <w:rPr>
          <w:rFonts w:ascii="Times New Roman" w:hAnsi="Times New Roman" w:cs="Times New Roman"/>
          <w:i/>
          <w:spacing w:val="5"/>
          <w:sz w:val="28"/>
          <w:szCs w:val="28"/>
        </w:rPr>
        <w:t xml:space="preserve">Урок физической культуры включает следующие разделы. 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700914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I</w:t>
      </w:r>
      <w:r w:rsidRPr="00700914">
        <w:rPr>
          <w:rFonts w:ascii="Times New Roman" w:hAnsi="Times New Roman" w:cs="Times New Roman"/>
          <w:i/>
          <w:spacing w:val="5"/>
          <w:sz w:val="28"/>
          <w:szCs w:val="28"/>
        </w:rPr>
        <w:t>. Теоретические основы знаний: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00914">
        <w:rPr>
          <w:rFonts w:ascii="Times New Roman" w:hAnsi="Times New Roman" w:cs="Times New Roman"/>
          <w:spacing w:val="5"/>
          <w:sz w:val="28"/>
          <w:szCs w:val="28"/>
        </w:rPr>
        <w:t xml:space="preserve">Правила поведения в спортивном зале, на спортивной площадке; значение спортивной формы и подготовка к уроку; правила личной гигиены; название спортивных снарядов и гимнастических элементов, понятие о правильной осанке, ходьбе, беге, метании, прыжках; значение утренней зарядки; правила безопасности при занятиях физическими упражнениями. 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700914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II</w:t>
      </w:r>
      <w:r w:rsidRPr="00700914">
        <w:rPr>
          <w:rFonts w:ascii="Times New Roman" w:hAnsi="Times New Roman" w:cs="Times New Roman"/>
          <w:i/>
          <w:spacing w:val="5"/>
          <w:sz w:val="28"/>
          <w:szCs w:val="28"/>
        </w:rPr>
        <w:t>. Практическое овладение двигательными умениями и навыками.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00914">
        <w:rPr>
          <w:rFonts w:ascii="Times New Roman" w:hAnsi="Times New Roman" w:cs="Times New Roman"/>
          <w:spacing w:val="5"/>
          <w:sz w:val="28"/>
          <w:szCs w:val="28"/>
        </w:rPr>
        <w:t>Программный материал по физической культуре состоит из следующих разделов: легкая атлетика, гимнастика, акробатика (элементы), общая физическая подготовка, подвижные игры.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>В каждый раздел программы включены коррекционные игры,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sz w:val="28"/>
          <w:szCs w:val="28"/>
        </w:rPr>
        <w:t>Объем каждого раздела программы рассчитан на то, чтобы за отведенное количество часов обучающиеся могли овладеть основой двигательных навыков и умений.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0914">
        <w:rPr>
          <w:rFonts w:ascii="Times New Roman" w:hAnsi="Times New Roman" w:cs="Times New Roman"/>
          <w:spacing w:val="1"/>
          <w:sz w:val="28"/>
          <w:szCs w:val="28"/>
        </w:rPr>
        <w:t>Распределение материала носит условный характер. В зависимости от конкретных региональных и климатических условий учителям разрешается изменить сетку часов и выделенный объем времени на прохождение различных разделов программы.</w:t>
      </w:r>
    </w:p>
    <w:p w:rsidR="00BC6E6F" w:rsidRPr="00700914" w:rsidRDefault="00BC6E6F" w:rsidP="00BC6E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C7C07" w:rsidRPr="00700914" w:rsidRDefault="00BC6E6F" w:rsidP="00EB1ABE">
      <w:pPr>
        <w:pStyle w:val="FR2"/>
        <w:spacing w:before="0"/>
        <w:jc w:val="center"/>
        <w:rPr>
          <w:rFonts w:ascii="Times New Roman" w:hAnsi="Times New Roman"/>
          <w:iCs/>
          <w:sz w:val="28"/>
          <w:szCs w:val="28"/>
        </w:rPr>
      </w:pPr>
      <w:r w:rsidRPr="00700914">
        <w:rPr>
          <w:rFonts w:ascii="Times New Roman" w:hAnsi="Times New Roman"/>
          <w:iCs/>
          <w:sz w:val="28"/>
          <w:szCs w:val="28"/>
        </w:rPr>
        <w:t>Содержание программного материала по предмету в 3 классе.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>Основы знаний.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lastRenderedPageBreak/>
        <w:t>Правила поведения в физкультурном зале, на спортивной площадке.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Подготовка спортивной формы к занятиям, переодевание.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Название снарядов и гимнастических элементов, понятие о правильной осанке, ходьбе, беге, метании, прыжках.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Значение утренней зарядки.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Правила безопасности при занятиях физическими упражнениями.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>Гимнастика.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Основная стойка.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>Строевые упражнения.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Построение в шеренгу и равнение по носкам по команде учителя. Выполнение команд: «Равняйсь!», «Смирно!», «Вольно!», «На месте шагом марш!», «Шагом марш!», «Класс, стой!». Перестроение из колонны по одному в круг, двигаясь за учителем. Перестроение из колонны по одному в колонну по двое через середину, взявшись за руки. Расчет по порядку.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>Общеразвивающие упражнения без предметов.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Основные положения и движения рук, ног, туловища, головы, выполняемые на месте и в движении.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Сочетание движений ног, туловища с одноименными и разноименными движениями рук. 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Дыхательные упражнения и упражнения для формирования правильной осанки.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Простые комплексы общеразвивающих и корригирующих упражнений.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700914">
        <w:rPr>
          <w:rFonts w:ascii="Times New Roman" w:hAnsi="Times New Roman"/>
          <w:b w:val="0"/>
          <w:i/>
          <w:iCs/>
          <w:sz w:val="28"/>
          <w:szCs w:val="28"/>
        </w:rPr>
        <w:t>Общеразвивающие и корригирующие упражнения с предметами.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Комплексы упражнений с гимнастическими палками, флажками, малыми обручами, большими и малыми мячами.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Комплексы упражнений со скакалками.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Комплексы с набивными мячами.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>Элементы акробатических упражнений.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Перекаты в группировке.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Из положения лежа на спине «мостик».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2—3 кувырка вперед (строго индивидуально).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pacing w:val="-1"/>
          <w:sz w:val="28"/>
          <w:szCs w:val="28"/>
        </w:rPr>
      </w:pPr>
      <w:r w:rsidRPr="00700914">
        <w:rPr>
          <w:rFonts w:ascii="Times New Roman" w:hAnsi="Times New Roman"/>
          <w:b w:val="0"/>
          <w:i/>
          <w:spacing w:val="-1"/>
          <w:sz w:val="28"/>
          <w:szCs w:val="28"/>
        </w:rPr>
        <w:t>Лазанье.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Лазанье по гимнастической стенке вверх и вниз разноименным и одноименным способами, в сторону приставными шагами, по наклонной гимнастической скамейке (угол 20° — 30°) с опорой на стопы и кисти рук. </w:t>
      </w:r>
    </w:p>
    <w:p w:rsidR="00BC7C07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700914">
        <w:rPr>
          <w:rFonts w:ascii="Times New Roman" w:hAnsi="Times New Roman"/>
          <w:b w:val="0"/>
          <w:sz w:val="28"/>
          <w:szCs w:val="28"/>
        </w:rPr>
        <w:t>Пролезание</w:t>
      </w:r>
      <w:proofErr w:type="spellEnd"/>
      <w:r w:rsidRPr="00700914">
        <w:rPr>
          <w:rFonts w:ascii="Times New Roman" w:hAnsi="Times New Roman"/>
          <w:b w:val="0"/>
          <w:sz w:val="28"/>
          <w:szCs w:val="28"/>
        </w:rPr>
        <w:t xml:space="preserve"> сквозь</w:t>
      </w:r>
      <w:r w:rsidRPr="00700914">
        <w:rPr>
          <w:rFonts w:ascii="Times New Roman" w:hAnsi="Times New Roman"/>
          <w:sz w:val="24"/>
          <w:szCs w:val="24"/>
        </w:rPr>
        <w:t xml:space="preserve"> </w:t>
      </w:r>
      <w:r w:rsidRPr="00700914">
        <w:rPr>
          <w:rFonts w:ascii="Times New Roman" w:hAnsi="Times New Roman"/>
          <w:b w:val="0"/>
          <w:sz w:val="28"/>
          <w:szCs w:val="28"/>
        </w:rPr>
        <w:t>гимнастические обручи</w:t>
      </w:r>
      <w:r w:rsidR="00BC7C07" w:rsidRPr="00700914">
        <w:rPr>
          <w:rFonts w:ascii="Times New Roman" w:hAnsi="Times New Roman"/>
          <w:b w:val="0"/>
          <w:sz w:val="28"/>
          <w:szCs w:val="28"/>
        </w:rPr>
        <w:t>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pacing w:val="1"/>
          <w:sz w:val="28"/>
          <w:szCs w:val="28"/>
        </w:rPr>
      </w:pPr>
      <w:r w:rsidRPr="00700914">
        <w:rPr>
          <w:rFonts w:ascii="Times New Roman" w:hAnsi="Times New Roman"/>
          <w:b w:val="0"/>
          <w:i/>
          <w:spacing w:val="1"/>
          <w:sz w:val="28"/>
          <w:szCs w:val="28"/>
        </w:rPr>
        <w:t>Висы.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Вис на гимнастической стенке на согнутых руках. </w:t>
      </w:r>
    </w:p>
    <w:p w:rsidR="00BC7C07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Упор на гимнастическом бревне и на скамейке, гимнастическом козле</w:t>
      </w:r>
      <w:r w:rsidR="00BC7C07" w:rsidRPr="00700914">
        <w:rPr>
          <w:rFonts w:ascii="Times New Roman" w:hAnsi="Times New Roman"/>
          <w:b w:val="0"/>
          <w:sz w:val="28"/>
          <w:szCs w:val="28"/>
        </w:rPr>
        <w:t>.</w:t>
      </w:r>
      <w:r w:rsidR="00BC7C07" w:rsidRPr="00700914"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 xml:space="preserve">Равновесие.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</w:t>
      </w:r>
    </w:p>
    <w:p w:rsidR="00BC7C07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Стойка на одной ноге, другая в сторону, вперед, назад с различными положениями рук</w:t>
      </w:r>
      <w:r w:rsidR="00BC7C07" w:rsidRPr="00700914">
        <w:rPr>
          <w:rFonts w:ascii="Times New Roman" w:hAnsi="Times New Roman"/>
          <w:b w:val="0"/>
          <w:sz w:val="28"/>
          <w:szCs w:val="28"/>
        </w:rPr>
        <w:t>.</w:t>
      </w:r>
    </w:p>
    <w:p w:rsidR="00D171E1" w:rsidRPr="00700914" w:rsidRDefault="00D171E1" w:rsidP="00D171E1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>Опорные прыжки.</w:t>
      </w:r>
    </w:p>
    <w:p w:rsidR="00D171E1" w:rsidRPr="00700914" w:rsidRDefault="00D171E1" w:rsidP="00D171E1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Подготовка к выполнению опорных прыжков. </w:t>
      </w:r>
    </w:p>
    <w:p w:rsidR="00D171E1" w:rsidRPr="00700914" w:rsidRDefault="00D171E1" w:rsidP="00D171E1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Прыжок боком через гимнастическую скамейку с опорой на руки. </w:t>
      </w:r>
    </w:p>
    <w:p w:rsidR="00D171E1" w:rsidRPr="00700914" w:rsidRDefault="00D171E1" w:rsidP="00D171E1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Прыжок в глубину из положения приседа.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lastRenderedPageBreak/>
        <w:t>Ходьба.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Ходьба в различном темпе, с выполнениями упражнений для рук.</w:t>
      </w:r>
    </w:p>
    <w:p w:rsidR="00BC7C07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Ходьба с контролем и без контроля зрения</w:t>
      </w:r>
      <w:r w:rsidR="00BC7C07" w:rsidRPr="00700914">
        <w:rPr>
          <w:rFonts w:ascii="Times New Roman" w:hAnsi="Times New Roman"/>
          <w:b w:val="0"/>
          <w:sz w:val="28"/>
          <w:szCs w:val="28"/>
        </w:rPr>
        <w:t>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pacing w:val="1"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>Бег.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Понятие </w:t>
      </w:r>
      <w:r w:rsidRPr="00700914">
        <w:rPr>
          <w:rFonts w:ascii="Times New Roman" w:hAnsi="Times New Roman"/>
          <w:b w:val="0"/>
          <w:i/>
          <w:iCs/>
          <w:sz w:val="28"/>
          <w:szCs w:val="28"/>
        </w:rPr>
        <w:t xml:space="preserve">высокий старт.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Медленный бег до 3 мин (сильные дети).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Бег в чередовании с ходьбой до 100 м.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Челночный бег (3×5 м). Бег на скорость до 40 м. </w:t>
      </w:r>
    </w:p>
    <w:p w:rsidR="00BC7C07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Понятие </w:t>
      </w:r>
      <w:r w:rsidRPr="00700914">
        <w:rPr>
          <w:rFonts w:ascii="Times New Roman" w:hAnsi="Times New Roman"/>
          <w:b w:val="0"/>
          <w:i/>
          <w:iCs/>
          <w:sz w:val="28"/>
          <w:szCs w:val="28"/>
        </w:rPr>
        <w:t xml:space="preserve">эстафетный бег </w:t>
      </w:r>
      <w:r w:rsidRPr="00700914">
        <w:rPr>
          <w:rFonts w:ascii="Times New Roman" w:hAnsi="Times New Roman"/>
          <w:b w:val="0"/>
          <w:sz w:val="28"/>
          <w:szCs w:val="28"/>
        </w:rPr>
        <w:t>(встречная эстафета)</w:t>
      </w:r>
      <w:r w:rsidR="00BC7C07" w:rsidRPr="00700914">
        <w:rPr>
          <w:rFonts w:ascii="Times New Roman" w:hAnsi="Times New Roman"/>
          <w:b w:val="0"/>
          <w:sz w:val="28"/>
          <w:szCs w:val="28"/>
        </w:rPr>
        <w:t>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>Прыжки.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Прыжки с ноги на ногу с продвижением вперед, до 15 м.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Прыжки в длину (место отталкивания не обозначено) способом </w:t>
      </w:r>
      <w:r w:rsidRPr="00700914">
        <w:rPr>
          <w:rFonts w:ascii="Times New Roman" w:hAnsi="Times New Roman"/>
          <w:b w:val="0"/>
          <w:i/>
          <w:iCs/>
          <w:sz w:val="28"/>
          <w:szCs w:val="28"/>
        </w:rPr>
        <w:t>согнув ноги.</w:t>
      </w:r>
    </w:p>
    <w:p w:rsidR="00BC7C07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Ознакомление с прыжком с разбега способом </w:t>
      </w:r>
      <w:r w:rsidRPr="00700914">
        <w:rPr>
          <w:rFonts w:ascii="Times New Roman" w:hAnsi="Times New Roman"/>
          <w:b w:val="0"/>
          <w:i/>
          <w:iCs/>
          <w:sz w:val="28"/>
          <w:szCs w:val="28"/>
        </w:rPr>
        <w:t>перешагивание</w:t>
      </w:r>
      <w:r w:rsidR="00BC7C07" w:rsidRPr="00700914">
        <w:rPr>
          <w:rFonts w:ascii="Times New Roman" w:hAnsi="Times New Roman"/>
          <w:b w:val="0"/>
          <w:sz w:val="28"/>
          <w:szCs w:val="28"/>
        </w:rPr>
        <w:t>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pacing w:val="1"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>Метание.</w:t>
      </w:r>
    </w:p>
    <w:p w:rsidR="00BC7C07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Метание малого мяча левой, правой рукой на дальность в горизонтальную и вертикальную цель (баскетбольный щит с учетом дальности отскока на расстоянии 4—8 м) с места</w:t>
      </w:r>
      <w:r w:rsidR="00BC7C07" w:rsidRPr="00700914">
        <w:rPr>
          <w:rFonts w:ascii="Times New Roman" w:hAnsi="Times New Roman"/>
          <w:b w:val="0"/>
          <w:sz w:val="28"/>
          <w:szCs w:val="28"/>
        </w:rPr>
        <w:t>.</w:t>
      </w:r>
    </w:p>
    <w:p w:rsidR="00BC7C07" w:rsidRPr="00700914" w:rsidRDefault="00BC7C07" w:rsidP="00BC7C07">
      <w:pPr>
        <w:shd w:val="clear" w:color="auto" w:fill="FFFFFF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700914">
        <w:rPr>
          <w:rFonts w:ascii="Times New Roman" w:hAnsi="Times New Roman" w:cs="Times New Roman"/>
          <w:i/>
          <w:spacing w:val="1"/>
          <w:sz w:val="28"/>
          <w:szCs w:val="28"/>
        </w:rPr>
        <w:t>Общая физическая подготовка.</w:t>
      </w:r>
    </w:p>
    <w:p w:rsidR="00CE00BF" w:rsidRPr="00700914" w:rsidRDefault="00CE00BF" w:rsidP="00CE00BF">
      <w:pPr>
        <w:shd w:val="clear" w:color="auto" w:fill="FFFFFF"/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700914">
        <w:rPr>
          <w:rFonts w:ascii="Times New Roman" w:hAnsi="Times New Roman" w:cs="Times New Roman"/>
          <w:i/>
          <w:spacing w:val="1"/>
          <w:sz w:val="28"/>
          <w:szCs w:val="28"/>
        </w:rPr>
        <w:t>Общая физическая подготовка.</w:t>
      </w:r>
    </w:p>
    <w:p w:rsidR="00CE00BF" w:rsidRPr="00700914" w:rsidRDefault="00CE00BF" w:rsidP="00CE00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0914">
        <w:rPr>
          <w:rFonts w:ascii="Times New Roman" w:hAnsi="Times New Roman" w:cs="Times New Roman"/>
          <w:spacing w:val="1"/>
          <w:sz w:val="28"/>
          <w:szCs w:val="28"/>
        </w:rPr>
        <w:t>Специальные и коррекционные упражне</w:t>
      </w:r>
      <w:r w:rsidRPr="00700914">
        <w:rPr>
          <w:rFonts w:ascii="Times New Roman" w:hAnsi="Times New Roman" w:cs="Times New Roman"/>
          <w:spacing w:val="1"/>
          <w:sz w:val="28"/>
          <w:szCs w:val="28"/>
        </w:rPr>
        <w:softHyphen/>
        <w:t>ния, направленные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координации).</w:t>
      </w:r>
    </w:p>
    <w:p w:rsidR="00CE00BF" w:rsidRPr="00700914" w:rsidRDefault="00CE00BF" w:rsidP="00CE00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0914">
        <w:rPr>
          <w:rFonts w:ascii="Times New Roman" w:hAnsi="Times New Roman"/>
          <w:spacing w:val="1"/>
          <w:sz w:val="28"/>
          <w:szCs w:val="28"/>
        </w:rPr>
        <w:t>Упражне</w:t>
      </w:r>
      <w:r w:rsidRPr="00700914">
        <w:rPr>
          <w:rFonts w:ascii="Times New Roman" w:hAnsi="Times New Roman"/>
          <w:spacing w:val="1"/>
          <w:sz w:val="28"/>
          <w:szCs w:val="28"/>
        </w:rPr>
        <w:softHyphen/>
        <w:t>ния</w:t>
      </w:r>
      <w:r w:rsidRPr="00700914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00914">
        <w:rPr>
          <w:rFonts w:ascii="Times New Roman" w:hAnsi="Times New Roman" w:cs="Times New Roman"/>
          <w:spacing w:val="1"/>
          <w:sz w:val="28"/>
          <w:szCs w:val="28"/>
        </w:rPr>
        <w:t>общей физической направленности на развитие физических качеств (силы, быстроты, выносливости, координации, гибкости).</w:t>
      </w:r>
    </w:p>
    <w:p w:rsidR="00CE00BF" w:rsidRPr="00700914" w:rsidRDefault="00CE00BF" w:rsidP="00CE00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0914">
        <w:rPr>
          <w:rFonts w:ascii="Times New Roman" w:hAnsi="Times New Roman" w:cs="Times New Roman"/>
          <w:spacing w:val="1"/>
          <w:sz w:val="28"/>
          <w:szCs w:val="28"/>
        </w:rPr>
        <w:t>Занятия на тренажерах.</w:t>
      </w:r>
    </w:p>
    <w:p w:rsidR="00BC7C07" w:rsidRPr="00700914" w:rsidRDefault="00CE00BF" w:rsidP="00CE00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0914">
        <w:rPr>
          <w:rFonts w:ascii="Times New Roman" w:hAnsi="Times New Roman" w:cs="Times New Roman"/>
          <w:spacing w:val="1"/>
          <w:sz w:val="28"/>
          <w:szCs w:val="28"/>
        </w:rPr>
        <w:t>Круговая тренировка.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>Коррекционные упражнения (для развития пространственно-временной дифференцировки и точности движений).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Перестроение из круга в квадрат по ориентирам.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Ходьба до различных ориентиров.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Повороты направо, налево без контроля зрения.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Принятие исходных положений рук с закрытыми глазами по команде учителя.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Ходьба вперед по гимнастической скамейке с различными положениями рук, ног (одна нога идет по скамейке, другая — по полу).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Прыжок в высоту до определенного ориентира. </w:t>
      </w:r>
    </w:p>
    <w:p w:rsidR="00D171E1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 xml:space="preserve">Дозирование силы удара мячом об пол с таким условием, чтобы он отскочил на заданную высоту: до колен, до пояса, до плеч. </w:t>
      </w:r>
    </w:p>
    <w:p w:rsidR="00303769" w:rsidRPr="00700914" w:rsidRDefault="00D171E1" w:rsidP="00440F9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Ходьба на месте под счет учителя от 15 до 10 с, затем выполнение данной ходьбы с определением времени</w:t>
      </w:r>
      <w:r w:rsidR="00BC7C07" w:rsidRPr="00700914">
        <w:rPr>
          <w:rFonts w:ascii="Times New Roman" w:hAnsi="Times New Roman"/>
          <w:b w:val="0"/>
          <w:sz w:val="28"/>
          <w:szCs w:val="28"/>
        </w:rPr>
        <w:t>.</w:t>
      </w:r>
    </w:p>
    <w:p w:rsidR="00BC7C07" w:rsidRPr="00700914" w:rsidRDefault="00BC7C07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i/>
          <w:sz w:val="28"/>
          <w:szCs w:val="28"/>
        </w:rPr>
        <w:t>Подвижные игры.</w:t>
      </w:r>
    </w:p>
    <w:p w:rsidR="00BC7C07" w:rsidRPr="00700914" w:rsidRDefault="00D171E1" w:rsidP="00BC7C07">
      <w:pPr>
        <w:pStyle w:val="FR2"/>
        <w:spacing w:before="0"/>
        <w:ind w:left="0"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00914">
        <w:rPr>
          <w:rFonts w:ascii="Times New Roman" w:hAnsi="Times New Roman"/>
          <w:b w:val="0"/>
          <w:sz w:val="28"/>
          <w:szCs w:val="28"/>
        </w:rPr>
        <w:t>«Два сигнала», «Запрещенное движение», «Шишки, желуди, орехи», «Самые сильные», «Мяч — соседу», «Пятнашки маршем», «Прыжки по полоскам», «Точный прыжок», «К своим флажкам», «Зоркий глаз», «Попади в цель», «Мяч — среднему», «Гонка мячей по кругу», «Вот так карусель!», «Снегурочка».</w:t>
      </w:r>
    </w:p>
    <w:p w:rsidR="00BC7C07" w:rsidRPr="00700914" w:rsidRDefault="00BC7C07" w:rsidP="00BC7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769" w:rsidRPr="00700914" w:rsidRDefault="00303769" w:rsidP="00303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0914"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  <w:r w:rsidRPr="00700914">
        <w:rPr>
          <w:rFonts w:ascii="Times New Roman" w:hAnsi="Times New Roman"/>
          <w:b/>
          <w:sz w:val="28"/>
          <w:szCs w:val="28"/>
        </w:rPr>
        <w:t>по предмету «Физическая культура»</w:t>
      </w:r>
      <w:r w:rsidR="00BC6E6F" w:rsidRPr="00700914">
        <w:rPr>
          <w:rFonts w:ascii="Times New Roman" w:hAnsi="Times New Roman"/>
          <w:b/>
          <w:sz w:val="28"/>
          <w:szCs w:val="28"/>
        </w:rPr>
        <w:t>.</w:t>
      </w:r>
    </w:p>
    <w:p w:rsidR="00E67141" w:rsidRPr="00700914" w:rsidRDefault="00E67141" w:rsidP="00303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7141" w:rsidRPr="00700914" w:rsidRDefault="00E67141" w:rsidP="00B25704">
      <w:pPr>
        <w:jc w:val="center"/>
        <w:rPr>
          <w:b/>
          <w:i/>
        </w:rPr>
        <w:sectPr w:rsidR="00E67141" w:rsidRPr="00700914" w:rsidSect="00EB1AB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96"/>
        <w:gridCol w:w="900"/>
        <w:gridCol w:w="900"/>
        <w:gridCol w:w="3924"/>
        <w:gridCol w:w="2835"/>
        <w:gridCol w:w="1418"/>
        <w:gridCol w:w="1559"/>
        <w:gridCol w:w="1985"/>
        <w:gridCol w:w="1275"/>
      </w:tblGrid>
      <w:tr w:rsidR="00B25704" w:rsidRPr="00700914" w:rsidTr="00B25704">
        <w:trPr>
          <w:cantSplit/>
          <w:trHeight w:val="983"/>
        </w:trPr>
        <w:tc>
          <w:tcPr>
            <w:tcW w:w="644" w:type="dxa"/>
            <w:vAlign w:val="center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</w:t>
            </w:r>
          </w:p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796" w:type="dxa"/>
            <w:textDirection w:val="btLr"/>
            <w:vAlign w:val="center"/>
          </w:tcPr>
          <w:p w:rsidR="00B25704" w:rsidRPr="00700914" w:rsidRDefault="00B25704" w:rsidP="00E67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B25704" w:rsidRPr="00700914" w:rsidRDefault="00B25704" w:rsidP="00E67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плану </w:t>
            </w:r>
          </w:p>
        </w:tc>
        <w:tc>
          <w:tcPr>
            <w:tcW w:w="900" w:type="dxa"/>
            <w:vAlign w:val="center"/>
          </w:tcPr>
          <w:p w:rsidR="00B25704" w:rsidRPr="00700914" w:rsidRDefault="00B25704" w:rsidP="00B257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3924" w:type="dxa"/>
            <w:vAlign w:val="center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Коррекционно-</w:t>
            </w:r>
          </w:p>
          <w:p w:rsidR="00B25704" w:rsidRPr="00700914" w:rsidRDefault="00B25704" w:rsidP="00E67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</w:t>
            </w:r>
          </w:p>
          <w:p w:rsidR="00B25704" w:rsidRPr="00700914" w:rsidRDefault="00B25704" w:rsidP="00E67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приемы</w:t>
            </w:r>
          </w:p>
        </w:tc>
        <w:tc>
          <w:tcPr>
            <w:tcW w:w="1418" w:type="dxa"/>
            <w:vAlign w:val="center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Речевой материал</w:t>
            </w:r>
          </w:p>
        </w:tc>
        <w:tc>
          <w:tcPr>
            <w:tcW w:w="1559" w:type="dxa"/>
            <w:vAlign w:val="center"/>
          </w:tcPr>
          <w:p w:rsidR="00B25704" w:rsidRPr="00700914" w:rsidRDefault="00B25704" w:rsidP="00E67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985" w:type="dxa"/>
            <w:vAlign w:val="center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1275" w:type="dxa"/>
            <w:vAlign w:val="center"/>
          </w:tcPr>
          <w:p w:rsidR="00B25704" w:rsidRPr="00700914" w:rsidRDefault="00B25704" w:rsidP="00E67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Домашнее задание, повторение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990308" w:rsidRPr="00700914" w:rsidRDefault="0099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  <w:p w:rsidR="00990308" w:rsidRPr="00700914" w:rsidRDefault="00990308"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Техника безопасности на уроках физкультуры. 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Понятие «высокий старт».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с ускорением до 40м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«Высокий  старт»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Мяч, свисток, мел</w:t>
            </w:r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90308" w:rsidRPr="00700914" w:rsidRDefault="00990308"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Содержание комплекса </w:t>
            </w:r>
            <w:r w:rsidRPr="0070091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УГГ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Бег 30м с высокого старта - учет. Челночный бег 3*10м.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узнавании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брусочки/ челн. бега</w:t>
            </w:r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990308" w:rsidRPr="00700914" w:rsidRDefault="00990308" w:rsidP="0099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990308" w:rsidRPr="00700914" w:rsidRDefault="00990308" w:rsidP="0099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Значение УГГ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. Челночный бег 3*10м - учет.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брусочки/ челн. бега, мячи</w:t>
            </w:r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90308" w:rsidRPr="00700914" w:rsidRDefault="00990308" w:rsidP="00990308"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Прыжок в длину с места - учет. 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 и воспроизведении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Фигурная ходьба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</w:t>
            </w:r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90308" w:rsidRPr="00700914" w:rsidRDefault="00990308"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Подтягивание на низкой перекладине из виса лежа - учет.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Смыкание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б/мячи, м/мячи, кегли, свисток, мел</w:t>
            </w:r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90308" w:rsidRPr="00700914" w:rsidRDefault="00990308"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Медленный бег до 3мин.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Размыкание 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Мяч, свисток, секундомер, </w:t>
            </w:r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990308" w:rsidRPr="00700914" w:rsidRDefault="0099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990308" w:rsidRPr="00700914" w:rsidRDefault="00990308"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Фигурная ходьба.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Метание мяча в цель. 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Метание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м/мячи, мел, свисток</w:t>
            </w:r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90308" w:rsidRPr="00700914" w:rsidRDefault="00990308"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Метание мяча в цель.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в длину с разбега.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Цель 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м/мячи, мел, свисток</w:t>
            </w:r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Прыжки с продвижением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990308" w:rsidRPr="00700914" w:rsidRDefault="0099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990308" w:rsidRPr="00700914" w:rsidRDefault="00990308"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в длину с разбега.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Метание мяча в цель. 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в длину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м/мячи, мел, </w:t>
            </w: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свисок</w:t>
            </w:r>
            <w:proofErr w:type="spellEnd"/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Прыжки с продвижением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90308" w:rsidRPr="00700914" w:rsidRDefault="00990308"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Метание мяча в цель - учет.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Прыжки в длину с разбега.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Разбег 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м/мячи, мел, свисток</w:t>
            </w:r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Прыжки с продвижением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90308" w:rsidRPr="00700914" w:rsidRDefault="00990308"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в длину с разбега - учет.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Колонна 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Мяч, рулетка, мел, свисток</w:t>
            </w:r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</w:tr>
      <w:tr w:rsidR="00990308" w:rsidRPr="00700914" w:rsidTr="00B25704">
        <w:trPr>
          <w:cantSplit/>
          <w:trHeight w:val="336"/>
        </w:trPr>
        <w:tc>
          <w:tcPr>
            <w:tcW w:w="644" w:type="dxa"/>
          </w:tcPr>
          <w:p w:rsidR="00990308" w:rsidRPr="00700914" w:rsidRDefault="00990308" w:rsidP="00B2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6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90308" w:rsidRPr="00700914" w:rsidRDefault="00990308"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00" w:type="dxa"/>
          </w:tcPr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990308" w:rsidRPr="00700914" w:rsidRDefault="00990308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Бег 1000м (без учета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времени). Эстафеты с обручами.</w:t>
            </w:r>
          </w:p>
        </w:tc>
        <w:tc>
          <w:tcPr>
            <w:tcW w:w="283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1418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Выносли-вость</w:t>
            </w:r>
            <w:proofErr w:type="spellEnd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</w:t>
            </w:r>
          </w:p>
        </w:tc>
        <w:tc>
          <w:tcPr>
            <w:tcW w:w="1985" w:type="dxa"/>
          </w:tcPr>
          <w:p w:rsidR="00990308" w:rsidRPr="00700914" w:rsidRDefault="00990308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275" w:type="dxa"/>
          </w:tcPr>
          <w:p w:rsidR="00990308" w:rsidRPr="00700914" w:rsidRDefault="00990308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B2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Размыкание и смыкание приставными шагами в шеренге.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Прыжки со скакалкой.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узнавании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Приставной  шаг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скакалки, мяч, секундомер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Прыжки со скакалкой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– учет. Прохождение полосы препятствий.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Полоса  препятствий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скакалки, мяч, секундомер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Прохождение полосы препятствий.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пространственно-временных отношений на основе тренировочных упражнений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Свисток, мел, гимн. палки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Размыкание и смыкание приставными шагами в шеренге.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Эстафеты с мячами.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Шеренга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мячи, кегли, скакалки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Смыкание и размыкание в колонне.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Эстафеты с мячами.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Соревнова-ние</w:t>
            </w:r>
            <w:proofErr w:type="spellEnd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мячи, кегли, обручи, свисток, мел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Повороты на месте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Прохождение полосы препятствий.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Эстафеты с мячами.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Повороты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мячи, кегли, скакалки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Техника безопасности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уроках в спортивном </w:t>
            </w:r>
            <w:r w:rsidRPr="007009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зале.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Круговая тренировка.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Спортивный </w:t>
            </w:r>
            <w:r w:rsidRPr="007009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зал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скамейки, скакалки, мячи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Влияние физкультуры на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осанку.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Прыжки со скакалкой - учет. Прыжки в длину с места.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Осанка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Скакалки, секундомер,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Прыжки в длину с места - учет. Сгибание и разгибание 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рук от скамейки.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 и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Расчет на 1-2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Скамейки, рулетка, мел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со скакалкой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Сгибание и разгибание 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рук от скамейки - учет.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Сгибание и разгибание 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Скамейки,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со скакалкой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Перестроение из колонны по 1 в колонну по 2 через середину зала в движении с поворотом.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Подвижные игры с мячом.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Середина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Мяч, свисток, тренажеры</w:t>
            </w: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Упражнения на гибкость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Эстафеты с обручами. Занятие на тренажерах.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Диагональ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скакалки, тренажеры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Упражнения на гибкость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 «шире шаг» «чаще» «реже».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Лазанье по наклонной 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скамейке (угол 20-30*).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Лазанье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Скамейки, свисток</w:t>
            </w: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Повороты на месте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Пролезание</w:t>
            </w:r>
            <w:proofErr w:type="spellEnd"/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сквозь </w:t>
            </w:r>
            <w:r w:rsidRPr="007009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обручи.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Пролезание</w:t>
            </w:r>
            <w:proofErr w:type="spellEnd"/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свисток, мел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Приседание на одной ноге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30.11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03.12</w:t>
            </w:r>
          </w:p>
        </w:tc>
        <w:tc>
          <w:tcPr>
            <w:tcW w:w="900" w:type="dxa"/>
            <w:vAlign w:val="center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Ходьба с контролем и без контроля зрения.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Эстафеты с обручами.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Контроль  зрения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скакалки, мяч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Приседание на одной ноге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Ходьба по скамейке с перешагиванием  через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предметы.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Перешаги-вание</w:t>
            </w:r>
            <w:proofErr w:type="spellEnd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скамейки, м/мячи, кегли, тренажер для равновесия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Ходьба по рейке скамейки с доставанием предметов. Эстафеты с предметами.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упражнений на равновесие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Доставание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м/мячи, кегли, обручи, тренажер для равновесия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Эстафеты с элементами 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лазанья и </w:t>
            </w: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Элемент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скамейки, обручи, свисток, мел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Эстафеты с обручами. Занятие на тренажерах.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Передвиже-ние</w:t>
            </w:r>
            <w:proofErr w:type="spellEnd"/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кегли, свисток, мел, тренажеры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Повороты на месте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Подвижные игры.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Товарищест-во</w:t>
            </w:r>
            <w:proofErr w:type="spellEnd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Мяч, свисток, мел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Техника безопасности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 уроках гимнастики, во время игры.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Эстафеты с предметами.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Гимнастика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скакалки, мяч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Стойка на лопатках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Перекат в группировке.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2-3 кувырка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вперед (индивидуально).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Эстафеты с элементами акробатики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Перекат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Маты, скамейки, свисток, обручи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Стойка на лопатках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Перекат в группировке.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2-3 кувырка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вперед (индивидуально).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Стойка на лопатках.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Подвижные игры. Занятие на тренажерах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упр. в координации движений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Группиров-ка</w:t>
            </w:r>
            <w:proofErr w:type="spellEnd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маты, мяч, </w:t>
            </w: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систок</w:t>
            </w:r>
            <w:proofErr w:type="spellEnd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, тренажеры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Мост из положения лежа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 на лопатках. Мост из положения лежа. Эстафеты с элементами акробатики.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акробатических упражнений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Кувырок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маты, мел, скамейки,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2-3 кувырка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вперед (индивидуально)- учет.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Стойка на лопатках. Мост из положения лежа.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 на лопатках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Маты,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Мост из положения лежа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 на лопатках - учет. Мост из положения лежа.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Подвижные игры с мячом.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Мост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маты, мяч,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56-57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Мост из положения лежа - учет.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Наклон вперед сидя.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Наклон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маты, мяч,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Наклон вперед сидя - учет. Прыжки в высоту с разбега способом перешагивание.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стойки для прыжков, маты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99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в высоту с разбега способом перешагивание. Эстафеты с элементами акробатики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proofErr w:type="spellStart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Перешаги-вание</w:t>
            </w:r>
            <w:proofErr w:type="spellEnd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стойки /прыжков, маты, скамейки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Прыжок боком через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скамейку с опорой на руки.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Прыжок в глубину из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приседа.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Присед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скамейки, мяч,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Прыжки в высоту с разбега способом перешагивание - учет. Прыжок боком через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скамейку с опорой на руки.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Прыжок в глубину из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приседа.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Прыжок боком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стойки /прыжков, маты, скамейки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Разучивание акробатической комбинации.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Занятие на тренажерах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маты, мяч, свисток, тренажеры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B25704">
            <w:pPr>
              <w:tabs>
                <w:tab w:val="center" w:pos="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Закрепление акробатической комбинации.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акробатических упражнений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Акробатичес-кая</w:t>
            </w:r>
            <w:proofErr w:type="spellEnd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комбинация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маты, мяч, свисток</w:t>
            </w: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Совершенствование акробатической комбинации (слитность исполнения).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Слитность  исполнения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Маты,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 - учет.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Перестрое-ние</w:t>
            </w:r>
            <w:proofErr w:type="spellEnd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маты, мяч, свисток, мел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Приседание на одной ноге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01.03</w:t>
            </w:r>
          </w:p>
        </w:tc>
        <w:tc>
          <w:tcPr>
            <w:tcW w:w="900" w:type="dxa"/>
            <w:vAlign w:val="center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Эстафеты с элементами акробатики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Эстафеты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маты, скамейки, свисток, мел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Приседание на одной ноге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Игры и упражнения с обручами. Занятие на тренажерах.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Развивать быстроту двигательной реакции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Передвиже-ние</w:t>
            </w:r>
            <w:proofErr w:type="spellEnd"/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кубики, свисток, тренажеры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Соревновательно-игровой</w:t>
            </w:r>
            <w:proofErr w:type="spellEnd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упражнения </w:t>
            </w:r>
            <w:r w:rsidRPr="0070091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для развития гибкости, </w:t>
            </w:r>
            <w:r w:rsidRPr="0070091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силы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1 в 2 </w:t>
            </w:r>
            <w:r w:rsidRPr="007009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шеренги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Противо-ход</w:t>
            </w:r>
            <w:proofErr w:type="spellEnd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Мяч, свисток, мел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Эстафеты с предметами.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Змейка»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скакалки, мяч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  <w:p w:rsidR="00B25704" w:rsidRPr="00700914" w:rsidRDefault="00B25704" w:rsidP="00E6714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Упражнения на гибкость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Эстафеты с элементами акробатики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акробатических упражнений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Диагональ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маты, скамейки, свисток, мел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77-78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bookmarkStart w:id="1" w:name="_GoBack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Техника безопасности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уроках во время  бега, прыжков, метания.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 с предметами.</w:t>
            </w:r>
            <w:bookmarkEnd w:id="1"/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Метание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скакалки, мяч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990308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Дыхание при ходьбе, беге.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Прохождение полосы препятствий.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Дыхание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990308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  <w:p w:rsidR="00990308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Медленный бег до 3 мин.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Подвижные игры с мячом.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Медленный бег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кегли, мяч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B2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Метание мяча в цель. Подвижные игры с прыжками.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Глазомер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м/мячи, мяч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47357F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в длину с разбега, способом согнув ноги.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Метание мяча в цель.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с разбега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м/мячи, мяч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Метание мяча в цель - учет.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в длину с разбега, способом согнув ноги.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Согнув  ноги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м/мячи, мел,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 </w:t>
            </w: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47357F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в длину с разбега, способом согнув ноги - учет.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Приземление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Мяч, рулетка,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31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в 1-2 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шеренги.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Бег 1000м (без учета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времени).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Выносли-вость</w:t>
            </w:r>
            <w:proofErr w:type="spellEnd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кегли, мяч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90-91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47357F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Понятие «высокий старт».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с ускорением до 40м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Ускорение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Мяч, секундомер,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Прыжки со скакалкой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47357F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Промежуточная аттестация (тест)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пространственно-временных отношений на основе скоростных упражнений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Фигурная ходьба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кегли, мячи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47357F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Бег 30м с высокого старта - учет. Челночный бег 3*10м.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Финиш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брусочки /челн. бега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 </w:t>
            </w: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Челночный бег 3*10м - учет.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Прыжки со скакалкой.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брусочки /челн. бега, скакалки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 </w:t>
            </w:r>
            <w:proofErr w:type="spellStart"/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96-97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47357F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Подтягивание на низкой перекладине из виса лежа - учет.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Подтягива-ние</w:t>
            </w:r>
            <w:proofErr w:type="spellEnd"/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б/мячи, м/мячи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Подтягивание в висе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98-99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47357F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Прыжок в длину с места - учет. Эстафеты с предметами.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воспроизведении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Противоход</w:t>
            </w:r>
            <w:proofErr w:type="spellEnd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обручи, кегли, скакалки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Выпрыгивания из приседа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Эстафеты с преодолением препятствий. 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«Змейка»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B25704" w:rsidRPr="00700914" w:rsidTr="00B25704">
        <w:trPr>
          <w:cantSplit/>
          <w:trHeight w:val="336"/>
        </w:trPr>
        <w:tc>
          <w:tcPr>
            <w:tcW w:w="644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796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25704" w:rsidRPr="00700914" w:rsidRDefault="0047357F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00" w:type="dxa"/>
          </w:tcPr>
          <w:p w:rsidR="00B25704" w:rsidRPr="00700914" w:rsidRDefault="00B25704" w:rsidP="00E6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5704" w:rsidRPr="00700914" w:rsidRDefault="00B25704" w:rsidP="00E67141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Передвижение </w:t>
            </w:r>
            <w:proofErr w:type="spellStart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противоходом</w:t>
            </w:r>
            <w:proofErr w:type="spellEnd"/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змейкой, по диагонали.</w:t>
            </w:r>
            <w:r w:rsidRPr="0070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Подвижные игры с мячом.</w:t>
            </w:r>
          </w:p>
        </w:tc>
        <w:tc>
          <w:tcPr>
            <w:tcW w:w="2835" w:type="dxa"/>
          </w:tcPr>
          <w:p w:rsidR="00B25704" w:rsidRPr="00700914" w:rsidRDefault="00B25704" w:rsidP="00E67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418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Диагональ </w:t>
            </w:r>
          </w:p>
        </w:tc>
        <w:tc>
          <w:tcPr>
            <w:tcW w:w="1559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>кегли, мяч</w:t>
            </w:r>
          </w:p>
        </w:tc>
        <w:tc>
          <w:tcPr>
            <w:tcW w:w="198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914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275" w:type="dxa"/>
          </w:tcPr>
          <w:p w:rsidR="00B25704" w:rsidRPr="00700914" w:rsidRDefault="00B25704" w:rsidP="00E6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141" w:rsidRPr="00700914" w:rsidRDefault="00E67141" w:rsidP="00303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67141" w:rsidRPr="00700914" w:rsidSect="00E6714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bookmarkEnd w:id="0"/>
    <w:p w:rsidR="00DF5EF1" w:rsidRDefault="00DF5EF1" w:rsidP="00700914">
      <w:pPr>
        <w:pStyle w:val="2"/>
        <w:spacing w:line="200" w:lineRule="atLeast"/>
        <w:ind w:left="0"/>
        <w:jc w:val="both"/>
      </w:pPr>
    </w:p>
    <w:sectPr w:rsidR="00DF5EF1" w:rsidSect="00EB0B8F">
      <w:foot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F2" w:rsidRDefault="00676EF2" w:rsidP="00D95072">
      <w:pPr>
        <w:spacing w:after="0" w:line="240" w:lineRule="auto"/>
      </w:pPr>
      <w:r>
        <w:separator/>
      </w:r>
    </w:p>
  </w:endnote>
  <w:endnote w:type="continuationSeparator" w:id="0">
    <w:p w:rsidR="00676EF2" w:rsidRDefault="00676EF2" w:rsidP="00D9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04" w:rsidRDefault="00B25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F2" w:rsidRDefault="00676EF2" w:rsidP="00D95072">
      <w:pPr>
        <w:spacing w:after="0" w:line="240" w:lineRule="auto"/>
      </w:pPr>
      <w:r>
        <w:separator/>
      </w:r>
    </w:p>
  </w:footnote>
  <w:footnote w:type="continuationSeparator" w:id="0">
    <w:p w:rsidR="00676EF2" w:rsidRDefault="00676EF2" w:rsidP="00D9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z w:val="28"/>
        <w:szCs w:val="28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C06567"/>
    <w:multiLevelType w:val="hybridMultilevel"/>
    <w:tmpl w:val="10D89D76"/>
    <w:lvl w:ilvl="0" w:tplc="D1C0471C">
      <w:start w:val="1"/>
      <w:numFmt w:val="decimal"/>
      <w:lvlText w:val="%1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3F8C539E">
      <w:start w:val="1"/>
      <w:numFmt w:val="decimal"/>
      <w:lvlText w:val="%2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8">
    <w:nsid w:val="0D581F9B"/>
    <w:multiLevelType w:val="hybridMultilevel"/>
    <w:tmpl w:val="2E04DE7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</w:lvl>
    <w:lvl w:ilvl="2" w:tplc="0AAE1D8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9">
    <w:nsid w:val="1BF9484B"/>
    <w:multiLevelType w:val="hybridMultilevel"/>
    <w:tmpl w:val="4F64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61E9"/>
    <w:multiLevelType w:val="hybridMultilevel"/>
    <w:tmpl w:val="412ED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04FC08">
      <w:start w:val="2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A80B39"/>
    <w:multiLevelType w:val="hybridMultilevel"/>
    <w:tmpl w:val="EA9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166CC"/>
    <w:multiLevelType w:val="hybridMultilevel"/>
    <w:tmpl w:val="E9447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AD2214"/>
    <w:multiLevelType w:val="multilevel"/>
    <w:tmpl w:val="14B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A33E6"/>
    <w:multiLevelType w:val="hybridMultilevel"/>
    <w:tmpl w:val="0B8ECC62"/>
    <w:lvl w:ilvl="0" w:tplc="89B46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86B73"/>
    <w:multiLevelType w:val="multilevel"/>
    <w:tmpl w:val="C8A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5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43"/>
    <w:rsid w:val="00011129"/>
    <w:rsid w:val="00050F3E"/>
    <w:rsid w:val="00057CFC"/>
    <w:rsid w:val="000C0177"/>
    <w:rsid w:val="00127037"/>
    <w:rsid w:val="00186D57"/>
    <w:rsid w:val="002A04FE"/>
    <w:rsid w:val="002A0C43"/>
    <w:rsid w:val="002E2707"/>
    <w:rsid w:val="00303769"/>
    <w:rsid w:val="00385360"/>
    <w:rsid w:val="003E0096"/>
    <w:rsid w:val="00440F97"/>
    <w:rsid w:val="0047357F"/>
    <w:rsid w:val="0049465C"/>
    <w:rsid w:val="004B1459"/>
    <w:rsid w:val="004D3AD6"/>
    <w:rsid w:val="00502ACC"/>
    <w:rsid w:val="005C2F58"/>
    <w:rsid w:val="00676EF2"/>
    <w:rsid w:val="006F7F77"/>
    <w:rsid w:val="00700914"/>
    <w:rsid w:val="00756DCF"/>
    <w:rsid w:val="007A539F"/>
    <w:rsid w:val="008452DF"/>
    <w:rsid w:val="008A06BD"/>
    <w:rsid w:val="008D77D6"/>
    <w:rsid w:val="00964BD1"/>
    <w:rsid w:val="009755CC"/>
    <w:rsid w:val="00990308"/>
    <w:rsid w:val="009A677D"/>
    <w:rsid w:val="009C214A"/>
    <w:rsid w:val="00A23C99"/>
    <w:rsid w:val="00AD527E"/>
    <w:rsid w:val="00B020E3"/>
    <w:rsid w:val="00B25704"/>
    <w:rsid w:val="00B81B85"/>
    <w:rsid w:val="00BC6E6F"/>
    <w:rsid w:val="00BC7C07"/>
    <w:rsid w:val="00C00DFB"/>
    <w:rsid w:val="00C13AE8"/>
    <w:rsid w:val="00CE00BF"/>
    <w:rsid w:val="00D171E1"/>
    <w:rsid w:val="00D210BD"/>
    <w:rsid w:val="00D40741"/>
    <w:rsid w:val="00D81F1F"/>
    <w:rsid w:val="00D95072"/>
    <w:rsid w:val="00DB0043"/>
    <w:rsid w:val="00DF5EF1"/>
    <w:rsid w:val="00E076D1"/>
    <w:rsid w:val="00E1544A"/>
    <w:rsid w:val="00E366DC"/>
    <w:rsid w:val="00E50859"/>
    <w:rsid w:val="00E67141"/>
    <w:rsid w:val="00EB0B8F"/>
    <w:rsid w:val="00EB1ABE"/>
    <w:rsid w:val="00FA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43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DB0043"/>
    <w:pPr>
      <w:spacing w:before="28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0043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nhideWhenUsed/>
    <w:rsid w:val="00DB0043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1"/>
    <w:link w:val="a0"/>
    <w:rsid w:val="00DB0043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 Spacing"/>
    <w:qFormat/>
    <w:rsid w:val="00DB00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DB004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2">
    <w:name w:val="Абзац списка1"/>
    <w:basedOn w:val="a"/>
    <w:rsid w:val="00DB0043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DB0043"/>
  </w:style>
  <w:style w:type="character" w:customStyle="1" w:styleId="CharStyle4">
    <w:name w:val="CharStyle4"/>
    <w:basedOn w:val="a1"/>
    <w:rsid w:val="00DB004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13"/>
      <w:w w:val="100"/>
      <w:position w:val="0"/>
      <w:sz w:val="17"/>
      <w:szCs w:val="17"/>
      <w:u w:val="none"/>
      <w:effect w:val="none"/>
      <w:vertAlign w:val="baseline"/>
      <w:lang w:val="ru-RU" w:eastAsia="ru-RU" w:bidi="ru-RU"/>
    </w:rPr>
  </w:style>
  <w:style w:type="character" w:customStyle="1" w:styleId="CharStyle7">
    <w:name w:val="CharStyle7"/>
    <w:basedOn w:val="CharStyle4"/>
    <w:rsid w:val="00DB0043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22"/>
      <w:w w:val="100"/>
      <w:position w:val="0"/>
      <w:sz w:val="17"/>
      <w:szCs w:val="17"/>
      <w:u w:val="none"/>
      <w:effect w:val="none"/>
      <w:vertAlign w:val="baseline"/>
      <w:lang w:val="ru-RU" w:eastAsia="ru-RU" w:bidi="ru-RU"/>
    </w:rPr>
  </w:style>
  <w:style w:type="character" w:styleId="a6">
    <w:name w:val="Strong"/>
    <w:basedOn w:val="a1"/>
    <w:qFormat/>
    <w:rsid w:val="00DB0043"/>
    <w:rPr>
      <w:b/>
      <w:bCs/>
    </w:rPr>
  </w:style>
  <w:style w:type="paragraph" w:customStyle="1" w:styleId="FR2">
    <w:name w:val="FR2"/>
    <w:uiPriority w:val="99"/>
    <w:rsid w:val="00DB0043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table" w:styleId="a7">
    <w:name w:val="Table Grid"/>
    <w:basedOn w:val="a2"/>
    <w:rsid w:val="00DB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B004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B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B0043"/>
    <w:rPr>
      <w:rFonts w:ascii="Calibri" w:eastAsia="SimSun" w:hAnsi="Calibri" w:cs="Calibri"/>
      <w:kern w:val="2"/>
      <w:lang w:eastAsia="ar-SA"/>
    </w:rPr>
  </w:style>
  <w:style w:type="paragraph" w:styleId="ab">
    <w:name w:val="footer"/>
    <w:basedOn w:val="a"/>
    <w:link w:val="ac"/>
    <w:uiPriority w:val="99"/>
    <w:unhideWhenUsed/>
    <w:rsid w:val="00DB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B0043"/>
    <w:rPr>
      <w:rFonts w:ascii="Calibri" w:eastAsia="SimSun" w:hAnsi="Calibri" w:cs="Calibri"/>
      <w:kern w:val="2"/>
      <w:lang w:eastAsia="ar-SA"/>
    </w:rPr>
  </w:style>
  <w:style w:type="character" w:customStyle="1" w:styleId="ad">
    <w:name w:val="Текст выноски Знак"/>
    <w:basedOn w:val="a1"/>
    <w:link w:val="ae"/>
    <w:uiPriority w:val="99"/>
    <w:semiHidden/>
    <w:rsid w:val="00DB0043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unhideWhenUsed/>
    <w:rsid w:val="00D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DB0043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c0c7">
    <w:name w:val="c0 c7"/>
    <w:basedOn w:val="a1"/>
    <w:rsid w:val="00BC7C07"/>
  </w:style>
  <w:style w:type="paragraph" w:customStyle="1" w:styleId="2">
    <w:name w:val="Абзац списка2"/>
    <w:basedOn w:val="a"/>
    <w:rsid w:val="00BC7C07"/>
    <w:pPr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3">
    <w:name w:val="Абзац списка3"/>
    <w:basedOn w:val="a"/>
    <w:rsid w:val="00BC7C07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1"/>
    <w:rsid w:val="00BC7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Вадимовна</cp:lastModifiedBy>
  <cp:revision>30</cp:revision>
  <cp:lastPrinted>2019-01-28T02:29:00Z</cp:lastPrinted>
  <dcterms:created xsi:type="dcterms:W3CDTF">2014-08-06T09:27:00Z</dcterms:created>
  <dcterms:modified xsi:type="dcterms:W3CDTF">2019-06-13T05:10:00Z</dcterms:modified>
</cp:coreProperties>
</file>