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DA" w:rsidRPr="00AC6A94" w:rsidRDefault="008C6EDA" w:rsidP="001F6BD6">
      <w:pPr>
        <w:shd w:val="clear" w:color="auto" w:fill="FFFFFF"/>
        <w:autoSpaceDE w:val="0"/>
        <w:autoSpaceDN w:val="0"/>
        <w:adjustRightInd w:val="0"/>
        <w:ind w:right="245"/>
        <w:rPr>
          <w:b/>
          <w:bCs/>
        </w:rPr>
      </w:pPr>
    </w:p>
    <w:p w:rsidR="008C6EDA" w:rsidRPr="00AC6A94" w:rsidRDefault="00F82C94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0175" cy="1740767"/>
            <wp:effectExtent l="0" t="0" r="0" b="0"/>
            <wp:docPr id="2" name="Рисунок 2" descr="C:\Users\Татьяна Степановна\Desktop\ПЕЧАТИ на обложки\С педсоветом (новое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тепановна\Desktop\ПЕЧАТИ на обложки\С педсоветом (новое)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4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</w:p>
    <w:p w:rsidR="001F6BD6" w:rsidRDefault="001F6BD6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</w:p>
    <w:p w:rsidR="001F6BD6" w:rsidRDefault="001F6BD6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  <w:r w:rsidRPr="00AC6A94">
        <w:rPr>
          <w:b/>
          <w:bCs/>
        </w:rPr>
        <w:t>Положение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  <w:r w:rsidRPr="00AC6A94">
        <w:rPr>
          <w:b/>
          <w:bCs/>
        </w:rPr>
        <w:t>о формах</w:t>
      </w:r>
      <w:r w:rsidRPr="00AC6A94">
        <w:rPr>
          <w:b/>
        </w:rPr>
        <w:t>, периодичности и порядке текущего контроля успеваемости и промежуточной аттестации обучающихся</w:t>
      </w:r>
      <w:r w:rsidRPr="00AC6A94">
        <w:rPr>
          <w:b/>
          <w:bCs/>
        </w:rPr>
        <w:t>,</w:t>
      </w:r>
      <w:r w:rsidRPr="00AC6A94">
        <w:rPr>
          <w:b/>
        </w:rPr>
        <w:t xml:space="preserve"> индивидуальном учете результатов освоения </w:t>
      </w:r>
      <w:proofErr w:type="gramStart"/>
      <w:r w:rsidRPr="00AC6A94">
        <w:rPr>
          <w:b/>
        </w:rPr>
        <w:t>обучающимися</w:t>
      </w:r>
      <w:proofErr w:type="gramEnd"/>
      <w:r w:rsidRPr="00AC6A94">
        <w:rPr>
          <w:b/>
        </w:rPr>
        <w:t xml:space="preserve"> образовательных программ</w:t>
      </w:r>
    </w:p>
    <w:p w:rsidR="001F6BD6" w:rsidRDefault="001F6BD6" w:rsidP="008C6EDA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</w:rPr>
      </w:pPr>
    </w:p>
    <w:p w:rsidR="001F6BD6" w:rsidRPr="00AC6A94" w:rsidRDefault="001F6BD6" w:rsidP="008C6EDA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</w:rPr>
      </w:pPr>
    </w:p>
    <w:p w:rsidR="008C6EDA" w:rsidRPr="00AC6A94" w:rsidRDefault="008C6EDA" w:rsidP="008C6E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Общие положения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Настоящее «Положение </w:t>
      </w:r>
      <w:r w:rsidRPr="00AC6A94">
        <w:rPr>
          <w:bCs/>
        </w:rPr>
        <w:t>о формах</w:t>
      </w:r>
      <w:r w:rsidRPr="00AC6A94">
        <w:t>, периодичности и порядке текущего контроля успеваемости и промежуточной аттестации учащихся</w:t>
      </w:r>
      <w:r w:rsidRPr="00AC6A94">
        <w:rPr>
          <w:bCs/>
        </w:rPr>
        <w:t>,</w:t>
      </w:r>
      <w:r w:rsidRPr="00AC6A94">
        <w:t xml:space="preserve"> индивидуальном учете результатов освоения обучающимися образовательных программ </w:t>
      </w:r>
      <w:r w:rsidRPr="00AC6A94">
        <w:rPr>
          <w:bCs/>
        </w:rPr>
        <w:t xml:space="preserve">в </w:t>
      </w:r>
      <w:r>
        <w:rPr>
          <w:bCs/>
        </w:rPr>
        <w:t xml:space="preserve">МКОУ «Центр образования им. </w:t>
      </w:r>
      <w:proofErr w:type="spellStart"/>
      <w:r>
        <w:rPr>
          <w:bCs/>
        </w:rPr>
        <w:t>А.И.Раскопенского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п</w:t>
      </w:r>
      <w:proofErr w:type="gramStart"/>
      <w:r>
        <w:rPr>
          <w:bCs/>
        </w:rPr>
        <w:t>.К</w:t>
      </w:r>
      <w:proofErr w:type="gramEnd"/>
      <w:r>
        <w:rPr>
          <w:bCs/>
        </w:rPr>
        <w:t>ульдур</w:t>
      </w:r>
      <w:proofErr w:type="spellEnd"/>
      <w:r w:rsidRPr="00AC6A94">
        <w:rPr>
          <w:rStyle w:val="a4"/>
          <w:i w:val="0"/>
        </w:rPr>
        <w:t xml:space="preserve"> (далее - Положение) является локальным нормативным актом </w:t>
      </w:r>
      <w:r>
        <w:rPr>
          <w:bCs/>
        </w:rPr>
        <w:t xml:space="preserve">МКОУ «Центр образования им. </w:t>
      </w:r>
      <w:proofErr w:type="spellStart"/>
      <w:r>
        <w:rPr>
          <w:bCs/>
        </w:rPr>
        <w:t>А.И.Раскопенского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п.Кульдур</w:t>
      </w:r>
      <w:proofErr w:type="spellEnd"/>
      <w:r w:rsidRPr="00AC6A94">
        <w:rPr>
          <w:rStyle w:val="a4"/>
          <w:i w:val="0"/>
        </w:rPr>
        <w:t xml:space="preserve"> (далее – </w:t>
      </w:r>
      <w:r>
        <w:rPr>
          <w:rStyle w:val="a4"/>
          <w:i w:val="0"/>
        </w:rPr>
        <w:t>Центр образования</w:t>
      </w:r>
      <w:r w:rsidRPr="00AC6A94">
        <w:rPr>
          <w:rStyle w:val="a4"/>
          <w:i w:val="0"/>
        </w:rPr>
        <w:t>), регул</w:t>
      </w:r>
      <w:r w:rsidR="00884CFE">
        <w:rPr>
          <w:rStyle w:val="a4"/>
          <w:i w:val="0"/>
        </w:rPr>
        <w:t xml:space="preserve">ирующим порядок, периодичность </w:t>
      </w:r>
      <w:r w:rsidRPr="00AC6A94">
        <w:rPr>
          <w:rStyle w:val="a4"/>
          <w:i w:val="0"/>
        </w:rPr>
        <w:t>и формы проведения промежуточной аттестации обучающихся. Данное положение регулирует правила проведения промежуточной аттестации учащихся, применение единых требований к оценке учащихся по различным предметам.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Настоящее Положение разработано в соответствии </w:t>
      </w:r>
      <w:r w:rsidRPr="00AC6A94">
        <w:rPr>
          <w:bCs/>
          <w:shd w:val="clear" w:color="auto" w:fill="FFFFFF"/>
        </w:rPr>
        <w:t>с </w:t>
      </w:r>
      <w:r w:rsidRPr="00AC6A94">
        <w:rPr>
          <w:rStyle w:val="apple-converted-space"/>
          <w:bCs/>
          <w:shd w:val="clear" w:color="auto" w:fill="FFFFFF"/>
        </w:rPr>
        <w:t> </w:t>
      </w:r>
      <w:r w:rsidRPr="00AC6A94">
        <w:rPr>
          <w:bCs/>
          <w:shd w:val="clear" w:color="auto" w:fill="FFFFFF"/>
        </w:rPr>
        <w:t>Федеральным законом от 29 декабря 2012 г.</w:t>
      </w:r>
      <w:r w:rsidRPr="00AC6A94">
        <w:rPr>
          <w:rStyle w:val="apple-converted-space"/>
          <w:bCs/>
          <w:shd w:val="clear" w:color="auto" w:fill="FFFFFF"/>
        </w:rPr>
        <w:t> </w:t>
      </w:r>
      <w:hyperlink r:id="rId7" w:tgtFrame="_blank" w:history="1">
        <w:r w:rsidRPr="00AC6A94">
          <w:rPr>
            <w:rStyle w:val="a5"/>
            <w:bCs/>
            <w:shd w:val="clear" w:color="auto" w:fill="FFFFFF"/>
          </w:rPr>
          <w:t>N 273-ФЗ "Об образовании в Российской Федерации"</w:t>
        </w:r>
      </w:hyperlink>
      <w:r w:rsidRPr="00AC6A94">
        <w:rPr>
          <w:bCs/>
          <w:shd w:val="clear" w:color="auto" w:fill="FFFFFF"/>
        </w:rPr>
        <w:t>,</w:t>
      </w:r>
      <w:r w:rsidRPr="00AC6A94">
        <w:rPr>
          <w:rStyle w:val="a4"/>
          <w:i w:val="0"/>
        </w:rPr>
        <w:t xml:space="preserve"> нормативно-правовыми актами</w:t>
      </w:r>
      <w:r>
        <w:rPr>
          <w:rStyle w:val="a4"/>
          <w:i w:val="0"/>
        </w:rPr>
        <w:t>,</w:t>
      </w:r>
      <w:r w:rsidRPr="00AC6A94">
        <w:rPr>
          <w:rStyle w:val="a4"/>
          <w:i w:val="0"/>
        </w:rPr>
        <w:t xml:space="preserve"> регулирующими государственную (итоговую) аттестацию выпускников 9 и 11 классов, 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8C6EDA" w:rsidRPr="001F6BD6" w:rsidRDefault="00F82C94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1F6BD6">
        <w:rPr>
          <w:rStyle w:val="a4"/>
          <w:i w:val="0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</w:t>
      </w:r>
      <w:r w:rsidR="008C6EDA" w:rsidRPr="001F6BD6">
        <w:rPr>
          <w:rStyle w:val="a4"/>
          <w:i w:val="0"/>
        </w:rPr>
        <w:t>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Целью аттестации являются:</w:t>
      </w:r>
    </w:p>
    <w:p w:rsidR="008C6EDA" w:rsidRPr="00AC6A94" w:rsidRDefault="008C6EDA" w:rsidP="008C6ED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8C6EDA" w:rsidRPr="00AC6A94" w:rsidRDefault="008C6EDA" w:rsidP="008C6ED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8C6EDA" w:rsidRPr="00AC6A94" w:rsidRDefault="008C6EDA" w:rsidP="008C6EDA">
      <w:pPr>
        <w:pStyle w:val="a3"/>
        <w:numPr>
          <w:ilvl w:val="0"/>
          <w:numId w:val="6"/>
        </w:numPr>
        <w:jc w:val="both"/>
        <w:rPr>
          <w:rStyle w:val="a4"/>
          <w:i w:val="0"/>
        </w:rPr>
      </w:pPr>
      <w:r w:rsidRPr="00AC6A94">
        <w:rPr>
          <w:rStyle w:val="a4"/>
          <w:i w:val="0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Промежуточная аттестация в Учреждении подразделяется </w:t>
      </w:r>
      <w:proofErr w:type="gramStart"/>
      <w:r w:rsidRPr="00AC6A94">
        <w:rPr>
          <w:rStyle w:val="a4"/>
          <w:i w:val="0"/>
        </w:rPr>
        <w:t>на</w:t>
      </w:r>
      <w:proofErr w:type="gramEnd"/>
      <w:r w:rsidRPr="00AC6A94">
        <w:rPr>
          <w:rStyle w:val="a4"/>
          <w:i w:val="0"/>
        </w:rPr>
        <w:t>:</w:t>
      </w:r>
    </w:p>
    <w:p w:rsidR="008C6EDA" w:rsidRDefault="008C6EDA" w:rsidP="008C6ED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Годовую аттестацию – оценку </w:t>
      </w:r>
      <w:proofErr w:type="gramStart"/>
      <w:r w:rsidRPr="00AC6A94">
        <w:rPr>
          <w:rStyle w:val="a4"/>
          <w:i w:val="0"/>
        </w:rPr>
        <w:t>качества усвоения обучающихся всего объёма содержания учебного предмета</w:t>
      </w:r>
      <w:proofErr w:type="gramEnd"/>
      <w:r w:rsidRPr="00AC6A94">
        <w:rPr>
          <w:rStyle w:val="a4"/>
          <w:i w:val="0"/>
        </w:rPr>
        <w:t xml:space="preserve"> за учебный год;</w:t>
      </w:r>
    </w:p>
    <w:p w:rsidR="00680278" w:rsidRDefault="00680278" w:rsidP="0068027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680278" w:rsidRDefault="00680278" w:rsidP="0068027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680278" w:rsidRPr="00AC6A94" w:rsidRDefault="00680278" w:rsidP="0068027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bookmarkStart w:id="0" w:name="_GoBack"/>
      <w:bookmarkEnd w:id="0"/>
    </w:p>
    <w:p w:rsidR="008C6EDA" w:rsidRPr="00AC6A94" w:rsidRDefault="008C6EDA" w:rsidP="008C6ED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>Четвертную и полугодовую аттестацию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8C6EDA" w:rsidRPr="00AC6A94" w:rsidRDefault="008C6EDA" w:rsidP="008C6ED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Текущую аттестацию  - оценку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Формами </w:t>
      </w:r>
      <w:proofErr w:type="gramStart"/>
      <w:r w:rsidRPr="00AC6A94">
        <w:rPr>
          <w:rStyle w:val="a4"/>
          <w:i w:val="0"/>
        </w:rPr>
        <w:t>контроля качества усвоения содержания учебных программ учащихся</w:t>
      </w:r>
      <w:proofErr w:type="gramEnd"/>
      <w:r w:rsidRPr="00AC6A94">
        <w:rPr>
          <w:rStyle w:val="a4"/>
          <w:i w:val="0"/>
        </w:rPr>
        <w:t xml:space="preserve"> являются:</w:t>
      </w:r>
    </w:p>
    <w:p w:rsidR="008C6EDA" w:rsidRPr="00AC6A94" w:rsidRDefault="008C6EDA" w:rsidP="008C6E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Формы письменной проверки:</w:t>
      </w:r>
    </w:p>
    <w:p w:rsidR="008C6EDA" w:rsidRPr="00AC6A94" w:rsidRDefault="008C6EDA" w:rsidP="008C6ED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письменная проверка – это письменный ответ учащегося на один или систему вопросов (заданий). </w:t>
      </w:r>
      <w:proofErr w:type="gramStart"/>
      <w:r w:rsidRPr="00AC6A94">
        <w:rPr>
          <w:rStyle w:val="a4"/>
          <w:i w:val="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8C6EDA" w:rsidRPr="00AC6A94" w:rsidRDefault="008C6EDA" w:rsidP="008C6E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Формы устной проверки:</w:t>
      </w:r>
    </w:p>
    <w:p w:rsidR="008C6EDA" w:rsidRPr="00AC6A94" w:rsidRDefault="008C6EDA" w:rsidP="008C6ED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Устная проверка – это устный ответ учащегося на один или систему вопросов в форме рассказа, беседы, собеседования, зачет и другое.</w:t>
      </w:r>
    </w:p>
    <w:p w:rsidR="008C6EDA" w:rsidRPr="00AC6A94" w:rsidRDefault="008C6EDA" w:rsidP="008C6ED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Комбинированная проверка предполагает сочетание письменных и устных форм проверок.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При проведении </w:t>
      </w:r>
      <w:proofErr w:type="gramStart"/>
      <w:r w:rsidRPr="00AC6A94">
        <w:rPr>
          <w:rStyle w:val="a4"/>
          <w:i w:val="0"/>
        </w:rPr>
        <w:t>контроля качества освоения содержания учебных программ учащихся</w:t>
      </w:r>
      <w:proofErr w:type="gramEnd"/>
      <w:r w:rsidRPr="00AC6A94">
        <w:rPr>
          <w:rStyle w:val="a4"/>
          <w:i w:val="0"/>
        </w:rPr>
        <w:t xml:space="preserve"> могут использоваться  информационно–коммуникационные технологии.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Учитель не имеет права обязать обучающегося выполнить пропущенную им контрольную работу во время дополнительных занятий по предмету или на другом уроке, на котором присутствует обучающий.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В соответствии с Уставом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 xml:space="preserve"> при промежуточ</w:t>
      </w:r>
      <w:r w:rsidR="00884CFE">
        <w:rPr>
          <w:rStyle w:val="a4"/>
          <w:i w:val="0"/>
        </w:rPr>
        <w:t>ной аттестации учащихся применяю</w:t>
      </w:r>
      <w:r w:rsidRPr="00AC6A94">
        <w:rPr>
          <w:rStyle w:val="a4"/>
          <w:i w:val="0"/>
        </w:rPr>
        <w:t>тся следующие формы оценивания: пятибалльная система оценивания в виде отметки (в баллах). 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left" w:pos="567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Настоящее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</w:t>
      </w:r>
    </w:p>
    <w:p w:rsidR="008C6EDA" w:rsidRPr="00AC6A94" w:rsidRDefault="008C6EDA" w:rsidP="008C6E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Содержание, формы и порядок проведения текущего контроля успеваемости учащихся.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Текущий контроль успеваемости учащихся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AC6A94">
        <w:rPr>
          <w:rStyle w:val="a4"/>
          <w:i w:val="0"/>
        </w:rPr>
        <w:t>деятельностно</w:t>
      </w:r>
      <w:proofErr w:type="spellEnd"/>
      <w:r w:rsidRPr="00AC6A94">
        <w:rPr>
          <w:rStyle w:val="a4"/>
          <w:i w:val="0"/>
        </w:rPr>
        <w:t>-коммуникативных умений, ценностных ориентаций.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 xml:space="preserve"> </w:t>
      </w:r>
      <w:r>
        <w:rPr>
          <w:rStyle w:val="a4"/>
          <w:i w:val="0"/>
        </w:rPr>
        <w:t>по УР контролируе</w:t>
      </w:r>
      <w:r w:rsidRPr="00AC6A94">
        <w:rPr>
          <w:rStyle w:val="a4"/>
          <w:i w:val="0"/>
        </w:rPr>
        <w:t>т ход текущего контроля успеваемости учащ</w:t>
      </w:r>
      <w:r>
        <w:rPr>
          <w:rStyle w:val="a4"/>
          <w:i w:val="0"/>
        </w:rPr>
        <w:t>ихся, при необходимости оказывае</w:t>
      </w:r>
      <w:r w:rsidRPr="00AC6A94">
        <w:rPr>
          <w:rStyle w:val="a4"/>
          <w:i w:val="0"/>
        </w:rPr>
        <w:t>т методическую помощь учителю в его проведении.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Текущий контроль успеваемости обучающихся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 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Обучающиеся, освобожденные от физической нагрузки на занятиях физической культурой, не занимаются с классом, но обязаны присутствовать на уроке.</w:t>
      </w:r>
      <w:proofErr w:type="gramEnd"/>
      <w:r w:rsidRPr="00AC6A94">
        <w:rPr>
          <w:rStyle w:val="a4"/>
          <w:i w:val="0"/>
        </w:rPr>
        <w:t xml:space="preserve"> Учителем оцениваются положительно теоретические знания по предмету.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 xml:space="preserve">По курсу ОРКСЭ  вводится </w:t>
      </w:r>
      <w:proofErr w:type="spellStart"/>
      <w:r w:rsidRPr="00AC6A94">
        <w:rPr>
          <w:rStyle w:val="a4"/>
          <w:i w:val="0"/>
        </w:rPr>
        <w:t>безотметочное</w:t>
      </w:r>
      <w:proofErr w:type="spellEnd"/>
      <w:r w:rsidRPr="00AC6A94">
        <w:rPr>
          <w:rStyle w:val="a4"/>
          <w:i w:val="0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rPr>
          <w:iCs/>
        </w:rPr>
      </w:pPr>
      <w:r w:rsidRPr="00AC6A94">
        <w:rPr>
          <w:rStyle w:val="a4"/>
          <w:i w:val="0"/>
        </w:rPr>
        <w:t xml:space="preserve">Элективные курсы  </w:t>
      </w:r>
      <w:r w:rsidRPr="00AC6A94">
        <w:t>оцениваются следующим образом:</w:t>
      </w:r>
    </w:p>
    <w:p w:rsidR="008C6EDA" w:rsidRPr="00AC6A94" w:rsidRDefault="008C6EDA" w:rsidP="008C6E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iCs/>
        </w:rPr>
      </w:pPr>
      <w:r w:rsidRPr="00AC6A94">
        <w:t>«зачет» - «незачет» по окончании изучения курса, если учебный курс по выбору составляет менее 34 часов;</w:t>
      </w:r>
    </w:p>
    <w:p w:rsidR="008C6EDA" w:rsidRPr="00AC6A94" w:rsidRDefault="008C6EDA" w:rsidP="008C6EDA">
      <w:pPr>
        <w:numPr>
          <w:ilvl w:val="0"/>
          <w:numId w:val="8"/>
        </w:numPr>
        <w:shd w:val="clear" w:color="auto" w:fill="FFFFFF"/>
        <w:jc w:val="both"/>
      </w:pPr>
      <w:r w:rsidRPr="00AC6A94">
        <w:t>по 34-часовым курсам выставляются  отметки «3», «4», «5» (без выставления  отрицательных отметок) по окончании изучения курса.</w:t>
      </w:r>
    </w:p>
    <w:p w:rsidR="008C6EDA" w:rsidRPr="00AC6A94" w:rsidRDefault="008C6EDA" w:rsidP="008C6EDA">
      <w:pPr>
        <w:widowControl w:val="0"/>
        <w:shd w:val="clear" w:color="auto" w:fill="FFFFFF"/>
        <w:tabs>
          <w:tab w:val="left" w:pos="941"/>
        </w:tabs>
        <w:adjustRightInd w:val="0"/>
        <w:jc w:val="both"/>
      </w:pPr>
      <w:r w:rsidRPr="00AC6A94">
        <w:t>Оценка «зачтено» выставляется в случае, если учащийся посетил более 80 % занятий элективного курса, выполнил практическую, исследовательскую, зачетную работу, разработал проект и т.п.</w:t>
      </w:r>
    </w:p>
    <w:p w:rsidR="008C6EDA" w:rsidRPr="00AC6A94" w:rsidRDefault="008C6EDA" w:rsidP="008C6EDA">
      <w:pPr>
        <w:widowControl w:val="0"/>
        <w:shd w:val="clear" w:color="auto" w:fill="FFFFFF"/>
        <w:tabs>
          <w:tab w:val="left" w:pos="941"/>
        </w:tabs>
        <w:adjustRightInd w:val="0"/>
        <w:jc w:val="both"/>
      </w:pPr>
      <w:r w:rsidRPr="00AC6A94">
        <w:t>Оценка «не зачтено» выставляется в случае, если учащийся пропустил 20% занятий или не выполнил, предусмотренные программой курса зачетные работы. В случае</w:t>
      </w:r>
      <w:proofErr w:type="gramStart"/>
      <w:r w:rsidRPr="00AC6A94">
        <w:t>,</w:t>
      </w:r>
      <w:proofErr w:type="gramEnd"/>
      <w:r w:rsidRPr="00AC6A94">
        <w:t xml:space="preserve"> если учащийся пропустил занятия по уважительной причине (болезнь, нахождение на лечение в санатории), он может выполнить работы в дополнительные сроки.</w:t>
      </w:r>
    </w:p>
    <w:p w:rsidR="008C6EDA" w:rsidRDefault="008C6EDA" w:rsidP="008C6EDA">
      <w:pPr>
        <w:widowControl w:val="0"/>
        <w:shd w:val="clear" w:color="auto" w:fill="FFFFFF"/>
        <w:tabs>
          <w:tab w:val="left" w:pos="709"/>
        </w:tabs>
        <w:adjustRightInd w:val="0"/>
        <w:jc w:val="both"/>
      </w:pPr>
      <w:r w:rsidRPr="00AC6A94">
        <w:tab/>
        <w:t xml:space="preserve">Учащимся, получившим «незачет» по элективным курсам, запись о прослушивании элективных курсов в аттестат об образовании не вносится.  </w:t>
      </w:r>
    </w:p>
    <w:p w:rsidR="008C6EDA" w:rsidRPr="0086183A" w:rsidRDefault="008C6EDA" w:rsidP="008C6EDA">
      <w:pPr>
        <w:widowControl w:val="0"/>
        <w:shd w:val="clear" w:color="auto" w:fill="FFFFFF"/>
        <w:tabs>
          <w:tab w:val="left" w:pos="709"/>
          <w:tab w:val="left" w:pos="993"/>
        </w:tabs>
        <w:adjustRightInd w:val="0"/>
        <w:ind w:left="19"/>
        <w:jc w:val="both"/>
      </w:pPr>
      <w:r>
        <w:tab/>
      </w:r>
      <w:r w:rsidRPr="0086183A">
        <w:t xml:space="preserve">Итоговая оценка по окончании изучения курса, преподававшегося в объеме не менее 64 часов за два учебных года (10-11 </w:t>
      </w:r>
      <w:proofErr w:type="spellStart"/>
      <w:r w:rsidRPr="0086183A">
        <w:t>кл</w:t>
      </w:r>
      <w:proofErr w:type="spellEnd"/>
      <w:r w:rsidRPr="0086183A">
        <w:t>.), определяется как среднее арифметическое годовых отметок за 10-11 класс и выставляется в аттестат целыми числами в соответствии с правилами математического округления.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Успеваемость всех обучающихся 2-11 классов Учреждения подлежит текущему контролю в виде отметок по пятибалльной системе, кроме курсов, перечисленных п.2.4. и п.2.5.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Оценка устного ответа учащегося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AC6A94">
        <w:rPr>
          <w:rStyle w:val="a4"/>
          <w:i w:val="0"/>
        </w:rPr>
        <w:softHyphen/>
        <w:t>нении самостоятельной работы обучающего характера.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Учителю категорически запрещается выставлять текущую отметку за: поведение обучающегося на уроке, отсутствие у обучающегося необходимых учебных материалов.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Отметка за выполненную письменную работу заносится в классный журнал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Учащиеся,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AC6A94">
        <w:rPr>
          <w:rStyle w:val="a4"/>
          <w:i w:val="0"/>
        </w:rPr>
        <w:t>таких</w:t>
      </w:r>
      <w:proofErr w:type="gramEnd"/>
      <w:r w:rsidRPr="00AC6A94">
        <w:rPr>
          <w:rStyle w:val="a4"/>
          <w:i w:val="0"/>
        </w:rPr>
        <w:t xml:space="preserve"> обучающихся решается в индивидуальном порядке.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В случае проведения с обучающимися занятий в санатории (больнице), детских лагерях классный руководитель вкладывает в журнал справку с результатами обучения ребенка в данных учреждениях.</w:t>
      </w:r>
      <w:proofErr w:type="gramEnd"/>
      <w:r w:rsidRPr="00AC6A94">
        <w:rPr>
          <w:rStyle w:val="a4"/>
          <w:i w:val="0"/>
        </w:rPr>
        <w:t xml:space="preserve"> Отметки из справки, за исключением четвертных, в классный журнал не переносятся.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От текущего контроля успеваемости освобождаются учащиеся, получающие образование в форме экстерната, семейного образования. В соответствии со ст. 17 </w:t>
      </w:r>
      <w:r w:rsidR="00884CFE">
        <w:rPr>
          <w:rStyle w:val="a4"/>
          <w:i w:val="0"/>
        </w:rPr>
        <w:t>Федерального закона «Об образовании в Российской Федерации</w:t>
      </w:r>
      <w:r w:rsidRPr="00AC6A94">
        <w:rPr>
          <w:rStyle w:val="a4"/>
          <w:i w:val="0"/>
        </w:rPr>
        <w:t>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очно-заочной или заочной форме.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</w:t>
      </w:r>
      <w:r w:rsidR="00884CFE">
        <w:rPr>
          <w:rStyle w:val="a4"/>
          <w:i w:val="0"/>
        </w:rPr>
        <w:t xml:space="preserve"> «Об образовании в Российской Федерации»</w:t>
      </w:r>
      <w:r w:rsidRPr="00AC6A94">
        <w:rPr>
          <w:rStyle w:val="a4"/>
          <w:i w:val="0"/>
        </w:rPr>
        <w:t xml:space="preserve">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Формы получения образования и формы </w:t>
      </w:r>
      <w:proofErr w:type="gramStart"/>
      <w:r w:rsidRPr="00AC6A94">
        <w:rPr>
          <w:rStyle w:val="a4"/>
          <w:i w:val="0"/>
        </w:rPr>
        <w:t>обучения</w:t>
      </w:r>
      <w:proofErr w:type="gramEnd"/>
      <w:r w:rsidRPr="00AC6A94">
        <w:rPr>
          <w:rStyle w:val="a4"/>
          <w:i w:val="0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Учащимся предоставляются академические права </w:t>
      </w:r>
      <w:proofErr w:type="gramStart"/>
      <w:r w:rsidRPr="00AC6A94">
        <w:rPr>
          <w:rStyle w:val="a4"/>
          <w:i w:val="0"/>
        </w:rPr>
        <w:t>на</w:t>
      </w:r>
      <w:proofErr w:type="gramEnd"/>
      <w:r w:rsidRPr="00AC6A94">
        <w:rPr>
          <w:rStyle w:val="a4"/>
          <w:i w:val="0"/>
        </w:rPr>
        <w:t>:</w:t>
      </w:r>
    </w:p>
    <w:p w:rsidR="008C6EDA" w:rsidRPr="00AC6A94" w:rsidRDefault="008C6EDA" w:rsidP="008C6EDA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8C6EDA" w:rsidRPr="00AC6A94" w:rsidRDefault="008C6EDA" w:rsidP="008C6EDA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обучение по</w:t>
      </w:r>
      <w:proofErr w:type="gramEnd"/>
      <w:r w:rsidRPr="00AC6A94">
        <w:rPr>
          <w:rStyle w:val="a4"/>
          <w:i w:val="0"/>
        </w:rPr>
        <w:t xml:space="preserve"> индивидуальному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8C6EDA" w:rsidRPr="00AC6A94" w:rsidRDefault="008C6EDA" w:rsidP="008C6EDA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3) бесплатное пользование библиотечно-информационными ресурсами, учебной, производственной, научной базой образовательной организации </w:t>
      </w:r>
      <w:r w:rsidR="00884CFE">
        <w:rPr>
          <w:rStyle w:val="a4"/>
          <w:i w:val="0"/>
        </w:rPr>
        <w:t>и иные права, гарантированные Федеральным законом «Об образовании в Российской Федерации</w:t>
      </w:r>
      <w:r w:rsidRPr="00AC6A94">
        <w:rPr>
          <w:rStyle w:val="a4"/>
          <w:i w:val="0"/>
        </w:rPr>
        <w:t>»;</w:t>
      </w:r>
    </w:p>
    <w:p w:rsidR="008C6EDA" w:rsidRPr="00AC6A94" w:rsidRDefault="008C6EDA" w:rsidP="008C6EDA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Содержание, формы и порядок проведения  четвертной, полугодовой, промежуточной аттестации.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</w:rPr>
      </w:pP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clear" w:pos="48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Отметки учащимся 2-ых классов начинают в</w:t>
      </w:r>
      <w:r>
        <w:rPr>
          <w:rStyle w:val="a4"/>
          <w:i w:val="0"/>
        </w:rPr>
        <w:t>ыставляться со второй четверти.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clear" w:pos="48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Четвертная  (2-9 </w:t>
      </w:r>
      <w:proofErr w:type="spellStart"/>
      <w:r w:rsidRPr="00AC6A94">
        <w:rPr>
          <w:rStyle w:val="a4"/>
          <w:i w:val="0"/>
        </w:rPr>
        <w:t>кл</w:t>
      </w:r>
      <w:proofErr w:type="spellEnd"/>
      <w:r w:rsidRPr="00AC6A94">
        <w:rPr>
          <w:rStyle w:val="a4"/>
          <w:i w:val="0"/>
        </w:rPr>
        <w:t xml:space="preserve">.), полугодовая (10-11кл.)  промежуточная аттестация обучающихся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 xml:space="preserve">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Отметка учащегося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</w:t>
      </w:r>
      <w:proofErr w:type="gramStart"/>
      <w:r w:rsidRPr="00AC6A94">
        <w:rPr>
          <w:rStyle w:val="a4"/>
          <w:i w:val="0"/>
        </w:rPr>
        <w:t>обучающийся</w:t>
      </w:r>
      <w:proofErr w:type="gramEnd"/>
      <w:r w:rsidRPr="00AC6A94">
        <w:rPr>
          <w:rStyle w:val="a4"/>
          <w:i w:val="0"/>
        </w:rPr>
        <w:t xml:space="preserve"> не аттестуется. В классный журнал в соответствующей графе отметка не выставляется.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Учащийся по данному предмету, имеет право сдать пропущенный материал учителю в каникулярное время и пройти четвертную, полугодовую   аттестацию. В этом случае родители (законные представители) учащихся в письменной форме информируют администрацию школы о  желании пройти четвертную, полугодовую   аттестацию  не позднее, чем за неделю до начала кани</w:t>
      </w:r>
      <w:r>
        <w:rPr>
          <w:rStyle w:val="a4"/>
          <w:i w:val="0"/>
        </w:rPr>
        <w:t>кул. Заместитель директора по У</w:t>
      </w:r>
      <w:r w:rsidRPr="00AC6A94">
        <w:rPr>
          <w:rStyle w:val="a4"/>
          <w:i w:val="0"/>
        </w:rPr>
        <w:t>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учащегося.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t>3.8. Ф</w:t>
      </w:r>
      <w:r w:rsidRPr="00AC6A94">
        <w:rPr>
          <w:rStyle w:val="a4"/>
          <w:i w:val="0"/>
        </w:rPr>
        <w:t>ормы и порядок проведения  четвертной, полугодовой,  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AC6A94">
        <w:rPr>
          <w:rStyle w:val="a4"/>
          <w:b/>
          <w:i w:val="0"/>
        </w:rPr>
        <w:t xml:space="preserve"> 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 xml:space="preserve">3.9. Четвертная  (2 - 9 </w:t>
      </w:r>
      <w:proofErr w:type="spellStart"/>
      <w:r w:rsidRPr="00AC6A94">
        <w:rPr>
          <w:rStyle w:val="a4"/>
          <w:i w:val="0"/>
        </w:rPr>
        <w:t>кл</w:t>
      </w:r>
      <w:proofErr w:type="spellEnd"/>
      <w:r w:rsidRPr="00AC6A94">
        <w:rPr>
          <w:rStyle w:val="a4"/>
          <w:i w:val="0"/>
        </w:rPr>
        <w:t>.), полугодовая (10 - 11кл.)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Отметка учащегося 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Образовательная организация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Образовательная организация разрабатывает график прохождения промежуточной аттестации и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Классные руководители, к которым закреплены учащихся,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AC6A94">
        <w:rPr>
          <w:rStyle w:val="a4"/>
          <w:i w:val="0"/>
        </w:rPr>
        <w:t>отметок</w:t>
      </w:r>
      <w:proofErr w:type="gramEnd"/>
      <w:r w:rsidRPr="00AC6A94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учащегося.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 пропустившие по неуважительной причине промежуточную аттестацию за четверть, полугодие не аттестуется. В классный журнал в соответствующей графе отметка не выставляется.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 пройти повторно четвертную, полугодовую   аттестацию. В этом случае родители (законные представители) учащихся в письменной форме информируют администрацию школы о  желании пройти четвертную, полугодовую   аттестацию  не позднее, чем за неделю до желаемой д</w:t>
      </w:r>
      <w:r>
        <w:rPr>
          <w:rStyle w:val="a4"/>
          <w:i w:val="0"/>
        </w:rPr>
        <w:t>аты. Заместитель директора по У</w:t>
      </w:r>
      <w:r w:rsidRPr="00AC6A94">
        <w:rPr>
          <w:rStyle w:val="a4"/>
          <w:i w:val="0"/>
        </w:rPr>
        <w:t>Р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обучающихся.</w:t>
      </w:r>
    </w:p>
    <w:p w:rsidR="008C6EDA" w:rsidRPr="00AC6A94" w:rsidRDefault="008C6EDA" w:rsidP="008C6EDA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На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учащихся  в следующий класс, права и обязанности участников процесса  промежуточной аттестации.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4. Содержание, формы и порядок проведения годовой промежуточной аттестации.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</w:t>
      </w:r>
      <w:r w:rsidR="00067217">
        <w:rPr>
          <w:rStyle w:val="a4"/>
          <w:i w:val="0"/>
        </w:rPr>
        <w:t xml:space="preserve">чной аттестации учащихся за год. </w:t>
      </w:r>
      <w:r w:rsidRPr="00AC6A94">
        <w:rPr>
          <w:rStyle w:val="a4"/>
          <w:i w:val="0"/>
        </w:rPr>
        <w:t xml:space="preserve">Данное решение утверждается приказом руководителя образовательной организации и в 3-х </w:t>
      </w:r>
      <w:proofErr w:type="spellStart"/>
      <w:r w:rsidRPr="00AC6A94">
        <w:rPr>
          <w:rStyle w:val="a4"/>
          <w:i w:val="0"/>
        </w:rPr>
        <w:t>дневный</w:t>
      </w:r>
      <w:proofErr w:type="spellEnd"/>
      <w:r w:rsidRPr="00AC6A94">
        <w:rPr>
          <w:rStyle w:val="a4"/>
          <w:i w:val="0"/>
        </w:rPr>
        <w:t xml:space="preserve"> срок доводится до сведения всех участников образовательного процесса: учителей, учащихся и их родителей (законных представителей).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142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Формами проведения годовой письменной аттестации в</w:t>
      </w:r>
      <w:r w:rsidR="00884CFE">
        <w:rPr>
          <w:rStyle w:val="a4"/>
          <w:i w:val="0"/>
        </w:rPr>
        <w:t xml:space="preserve">о 2-4 классах являются комплексные контрольные работы, тестовые работы </w:t>
      </w:r>
      <w:proofErr w:type="spellStart"/>
      <w:r w:rsidR="00884CFE">
        <w:rPr>
          <w:rStyle w:val="a4"/>
          <w:i w:val="0"/>
        </w:rPr>
        <w:t>межпредметного</w:t>
      </w:r>
      <w:proofErr w:type="spellEnd"/>
      <w:r w:rsidR="00884CFE">
        <w:rPr>
          <w:rStyle w:val="a4"/>
          <w:i w:val="0"/>
        </w:rPr>
        <w:t xml:space="preserve"> характера; в </w:t>
      </w:r>
      <w:r w:rsidR="000A37DD">
        <w:rPr>
          <w:rStyle w:val="a4"/>
          <w:i w:val="0"/>
        </w:rPr>
        <w:t xml:space="preserve"> 1-11 формы промежуточной аттестации следующие</w:t>
      </w:r>
      <w:r w:rsidRPr="00AC6A94">
        <w:rPr>
          <w:rStyle w:val="a4"/>
          <w:i w:val="0"/>
        </w:rPr>
        <w:t>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К  устным  формам  годовой  аттестации  относятся:   проверка техники чтения, защита реферата,</w:t>
      </w:r>
      <w:r>
        <w:rPr>
          <w:rStyle w:val="a4"/>
          <w:i w:val="0"/>
        </w:rPr>
        <w:t xml:space="preserve"> проекта,</w:t>
      </w:r>
      <w:r w:rsidRPr="00AC6A94">
        <w:rPr>
          <w:rStyle w:val="a4"/>
          <w:i w:val="0"/>
        </w:rPr>
        <w:t xml:space="preserve"> зачет, собеседование и другие.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Требования ко времени проведения годовой аттестации:</w:t>
      </w:r>
    </w:p>
    <w:p w:rsidR="008C6EDA" w:rsidRPr="00AC6A94" w:rsidRDefault="008C6EDA" w:rsidP="008C6EDA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Все формы аттестации проводятся во время учебных занятий: в рамках учебного расписания. </w:t>
      </w:r>
    </w:p>
    <w:p w:rsidR="008C6EDA" w:rsidRPr="00AC6A94" w:rsidRDefault="008C6EDA" w:rsidP="008C6EDA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AC6A94">
        <w:rPr>
          <w:rStyle w:val="a4"/>
          <w:i w:val="0"/>
        </w:rPr>
        <w:t>стандартных</w:t>
      </w:r>
      <w:proofErr w:type="gramEnd"/>
      <w:r w:rsidRPr="00AC6A94">
        <w:rPr>
          <w:rStyle w:val="a4"/>
          <w:i w:val="0"/>
        </w:rPr>
        <w:t xml:space="preserve"> урока. </w:t>
      </w:r>
    </w:p>
    <w:p w:rsidR="008C6EDA" w:rsidRPr="00AC6A94" w:rsidRDefault="008C6EDA" w:rsidP="008C6EDA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Требования к материалам для проведения годовой аттестации:</w:t>
      </w:r>
    </w:p>
    <w:p w:rsidR="008C6EDA" w:rsidRPr="00AC6A94" w:rsidRDefault="008C6EDA" w:rsidP="008C6EDA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Материалы для проведения годовой аттестации готовятся педагогическими работниками. </w:t>
      </w:r>
    </w:p>
    <w:p w:rsidR="008C6EDA" w:rsidRPr="00AC6A94" w:rsidRDefault="008C6EDA" w:rsidP="008C6EDA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От годовой промежуточной аттестации на основании справок из медицинских учреждений освобождаются </w:t>
      </w:r>
      <w:proofErr w:type="gramStart"/>
      <w:r w:rsidRPr="00AC6A94">
        <w:rPr>
          <w:rStyle w:val="a4"/>
          <w:i w:val="0"/>
        </w:rPr>
        <w:t>дети-инвалиды</w:t>
      </w:r>
      <w:proofErr w:type="gramEnd"/>
      <w:r w:rsidRPr="00AC6A94">
        <w:rPr>
          <w:rStyle w:val="a4"/>
          <w:i w:val="0"/>
        </w:rPr>
        <w:t xml:space="preserve"> а также учащиеся индивидуально (на дому) при условии, что они успевают по всем предметам.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На основании решения педагогического совета школы могут быть освобождены от годовой аттестации учащиеся: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имеющие отличные отметки за год по всем предметам, изучаемым </w:t>
      </w:r>
      <w:proofErr w:type="gramStart"/>
      <w:r w:rsidRPr="00AC6A94">
        <w:rPr>
          <w:rStyle w:val="a4"/>
          <w:i w:val="0"/>
        </w:rPr>
        <w:t>в</w:t>
      </w:r>
      <w:proofErr w:type="gramEnd"/>
      <w:r w:rsidRPr="00AC6A94">
        <w:rPr>
          <w:rStyle w:val="a4"/>
          <w:i w:val="0"/>
        </w:rPr>
        <w:t xml:space="preserve"> данном учебном </w:t>
      </w:r>
    </w:p>
    <w:p w:rsidR="008C6EDA" w:rsidRPr="00AC6A94" w:rsidRDefault="008C6EDA" w:rsidP="008C6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         году по решению педагогического совета;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призеры районных, областных, региональных предметных олимпиад и конкурсов;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связи с нахождением в лечебно-профилактических учреждениях более 4-х месяцев.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Список учащихся, освобожденных от годовой аттестации, утверждается приказом руководителя образовательной организации.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  соответствии   с   решением   педагогического   совета   образовательной организации отдельным учащимся письменные контрольные работы могут быть заменены на устные формы.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Расписание проведения годовой промежуточной аттестации доводится до сведения педагогов, учащихся и их родителей (законных представителей) не </w:t>
      </w:r>
      <w:proofErr w:type="gramStart"/>
      <w:r w:rsidRPr="00AC6A94">
        <w:rPr>
          <w:rStyle w:val="a4"/>
          <w:i w:val="0"/>
        </w:rPr>
        <w:t>позднее</w:t>
      </w:r>
      <w:proofErr w:type="gramEnd"/>
      <w:r w:rsidRPr="00AC6A94">
        <w:rPr>
          <w:rStyle w:val="a4"/>
          <w:i w:val="0"/>
        </w:rPr>
        <w:t xml:space="preserve"> чем за две недели до начала аттестации.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К промежуточной годовой аттестации  допускаются все учащиеся 2-8, 10 классов. 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Годовая аттестация учащихся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Итоги годовой промежуточной аттестации учащихся отражаются в журналах в разделах тех учебных предметов, по которым она проводилась.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во 2-4, 9,11 классах, до 30 мая в 5-8, 10 классах.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AC6A94">
        <w:rPr>
          <w:rStyle w:val="a4"/>
          <w:i w:val="0"/>
        </w:rPr>
        <w:t>обучающегося</w:t>
      </w:r>
      <w:proofErr w:type="gramEnd"/>
      <w:r w:rsidRPr="00AC6A94">
        <w:rPr>
          <w:rStyle w:val="a4"/>
          <w:i w:val="0"/>
        </w:rPr>
        <w:t>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Итоговые отметки по всем предметам учебного плана выставляются в личное дело учащегося и являются в соответствии с решением педагогического совета  основанием для перевода учащегося в следующий класс, для допуска к государственной (итоговой) аттестации.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Письменные работы учащихся по результатам годовой промежуточной аттестации хранятся в делах образовательной организации в течение следующего учебного года.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Заявления учащихся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 xml:space="preserve">Порядок перевода </w:t>
      </w:r>
      <w:proofErr w:type="gramStart"/>
      <w:r w:rsidRPr="00AC6A94">
        <w:rPr>
          <w:rStyle w:val="a4"/>
          <w:b/>
          <w:i w:val="0"/>
        </w:rPr>
        <w:t>обучающихся</w:t>
      </w:r>
      <w:proofErr w:type="gramEnd"/>
      <w:r w:rsidRPr="00AC6A94">
        <w:rPr>
          <w:rStyle w:val="a4"/>
          <w:b/>
          <w:i w:val="0"/>
        </w:rPr>
        <w:t xml:space="preserve">  в следующий класс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Учащиеся, освоившие в полном объёме учебные программы образовательной программы соответствующего уровня переводятся</w:t>
      </w:r>
      <w:proofErr w:type="gramEnd"/>
      <w:r w:rsidRPr="00AC6A94">
        <w:rPr>
          <w:rStyle w:val="a4"/>
          <w:i w:val="0"/>
        </w:rPr>
        <w:t xml:space="preserve"> в следующий класс.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AC6A94">
        <w:rPr>
          <w:rStyle w:val="a4"/>
          <w:i w:val="0"/>
        </w:rPr>
        <w:t>непрохождение</w:t>
      </w:r>
      <w:proofErr w:type="spellEnd"/>
      <w:r w:rsidRPr="00AC6A94">
        <w:rPr>
          <w:rStyle w:val="a4"/>
          <w:i w:val="0"/>
        </w:rPr>
        <w:t xml:space="preserve"> промежуточной аттестации при отсутствии уважительных причин признаются академической задолженностью. 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 xml:space="preserve">Учащиеся,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</w:t>
      </w:r>
      <w:r>
        <w:rPr>
          <w:rStyle w:val="a4"/>
          <w:i w:val="0"/>
        </w:rPr>
        <w:t>раз в сроки, определенные Центром образования</w:t>
      </w:r>
      <w:r w:rsidRPr="00AC6A94">
        <w:rPr>
          <w:rStyle w:val="a4"/>
          <w:i w:val="0"/>
        </w:rPr>
        <w:t xml:space="preserve">, в пределах одного года с момента образования академической задолженности. </w:t>
      </w:r>
      <w:proofErr w:type="gramEnd"/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Для проведения промежуточной аттестации во второй раз </w:t>
      </w:r>
      <w:r>
        <w:rPr>
          <w:rStyle w:val="a4"/>
          <w:i w:val="0"/>
        </w:rPr>
        <w:t xml:space="preserve">Центром образования </w:t>
      </w:r>
      <w:r w:rsidRPr="00AC6A94">
        <w:rPr>
          <w:rStyle w:val="a4"/>
          <w:i w:val="0"/>
        </w:rPr>
        <w:t xml:space="preserve"> создается комиссия.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Учащиеся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Перевод обучающегося в следующий класс осуществляется по решению педагогического совета.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 xml:space="preserve"> 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C6EDA" w:rsidRDefault="008C6EDA" w:rsidP="008C6EDA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</w:p>
    <w:p w:rsidR="008C6EDA" w:rsidRDefault="008C6EDA" w:rsidP="008C6EDA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Права и обязанности участников процесса  промежуточной аттестации.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Участниками процесса аттестации считаются: учащийся и учитель, преподающий предмет в классе, руководитель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>. Права учащегося представляют его родители (законные представители).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Учитель, осуществляющий текущий контроль успеваемости и промежуточную  аттестацию учащихся, имеет право: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Учитель в ходе аттестации не имеет права: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использовать методы и формы, не апробированные или не обоснованные в научном и практическом плане, без разрешения руководителя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>;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оказывать давление на учащихся, проявлять к ним недоброжелательное, некорректное отношение.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</w:t>
      </w:r>
      <w:proofErr w:type="gramStart"/>
      <w:r w:rsidRPr="00AC6A94">
        <w:rPr>
          <w:rStyle w:val="a4"/>
          <w:i w:val="0"/>
        </w:rPr>
        <w:t>Классный руководитель обязан проинформировать родителей (законных представителей) через дневники (в том числе и электронные) 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AC6A94">
        <w:rPr>
          <w:rStyle w:val="a4"/>
          <w:i w:val="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>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Учащийся имеет право:</w:t>
      </w:r>
    </w:p>
    <w:p w:rsidR="008C6EDA" w:rsidRPr="00AC6A94" w:rsidRDefault="008C6EDA" w:rsidP="008C6ED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проходить все формы промежуточной аттестации за текущий учебный год в порядке, установленном </w:t>
      </w:r>
      <w:r>
        <w:rPr>
          <w:rStyle w:val="a4"/>
          <w:i w:val="0"/>
        </w:rPr>
        <w:t>Центром образования</w:t>
      </w:r>
      <w:r w:rsidRPr="00AC6A94">
        <w:rPr>
          <w:rStyle w:val="a4"/>
          <w:i w:val="0"/>
        </w:rPr>
        <w:t>;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Учащийся обязан выполнять требования, определенные настоящим Положением.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Родители (законные представители) ребенка имеют право:</w:t>
      </w:r>
    </w:p>
    <w:p w:rsidR="008C6EDA" w:rsidRPr="00AC6A94" w:rsidRDefault="008C6EDA" w:rsidP="008C6ED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 </w:t>
      </w:r>
    </w:p>
    <w:p w:rsidR="008C6EDA" w:rsidRPr="00AC6A94" w:rsidRDefault="008C6EDA" w:rsidP="008C6ED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обжаловать результаты промежуточной аттестации их ребенка в случае нарушения </w:t>
      </w:r>
      <w:r>
        <w:rPr>
          <w:rStyle w:val="a4"/>
          <w:i w:val="0"/>
        </w:rPr>
        <w:t>Центром образования</w:t>
      </w:r>
      <w:r w:rsidRPr="00AC6A94">
        <w:rPr>
          <w:rStyle w:val="a4"/>
          <w:i w:val="0"/>
        </w:rPr>
        <w:t xml:space="preserve"> процедуры аттестации.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Родители (законные представители) обязаны:</w:t>
      </w:r>
    </w:p>
    <w:p w:rsidR="008C6EDA" w:rsidRPr="00AC6A94" w:rsidRDefault="008C6EDA" w:rsidP="008C6ED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8C6EDA" w:rsidRPr="00AC6A94" w:rsidRDefault="008C6EDA" w:rsidP="008C6ED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вести контроль текущей успеваемости своего ребенка, результатов его промежуточной аттестации;</w:t>
      </w:r>
    </w:p>
    <w:p w:rsidR="008C6EDA" w:rsidRPr="00AC6A94" w:rsidRDefault="008C6EDA" w:rsidP="008C6ED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AC6A94">
        <w:rPr>
          <w:rStyle w:val="a4"/>
          <w:i w:val="0"/>
        </w:rPr>
        <w:t xml:space="preserve">оказать содействие своему ребенку </w:t>
      </w:r>
      <w:proofErr w:type="gramStart"/>
      <w:r w:rsidRPr="00AC6A94">
        <w:rPr>
          <w:rStyle w:val="a4"/>
          <w:i w:val="0"/>
        </w:rPr>
        <w:t>по ликвидации академической задолженности по одному предмету в течение учебного года в случае</w:t>
      </w:r>
      <w:r w:rsidRPr="00AC6A94">
        <w:rPr>
          <w:sz w:val="28"/>
        </w:rPr>
        <w:t xml:space="preserve"> </w:t>
      </w:r>
      <w:r w:rsidRPr="00AC6A94">
        <w:t>перевода ребенка в следующий класс</w:t>
      </w:r>
      <w:proofErr w:type="gramEnd"/>
      <w:r w:rsidRPr="00AC6A94">
        <w:t xml:space="preserve"> условно.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AC6A94">
        <w:t xml:space="preserve"> </w:t>
      </w:r>
      <w:r w:rsidRPr="00AC6A94">
        <w:rPr>
          <w:rStyle w:val="a4"/>
          <w:i w:val="0"/>
        </w:rPr>
        <w:t>Образовательная организация</w:t>
      </w:r>
      <w:r w:rsidRPr="00AC6A94">
        <w:t xml:space="preserve">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AC6A94">
        <w:t xml:space="preserve">Заявления учащихся и их родителей, не согласных с результатами промежуточной аттестации или с итоговой отметкой по учебному предмету, рассматриваются в </w:t>
      </w:r>
      <w:r w:rsidRPr="00AC6A94">
        <w:lastRenderedPageBreak/>
        <w:t>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8C6EDA" w:rsidRPr="00AC6A94" w:rsidRDefault="008C6EDA" w:rsidP="008C6EDA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</w:pPr>
    </w:p>
    <w:p w:rsidR="008C6EDA" w:rsidRPr="00AC6A94" w:rsidRDefault="008C6EDA" w:rsidP="008C6EDA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djustRightInd w:val="0"/>
        <w:ind w:left="284" w:hanging="284"/>
        <w:rPr>
          <w:b/>
          <w:bCs/>
        </w:rPr>
      </w:pPr>
      <w:r w:rsidRPr="00AC6A94">
        <w:rPr>
          <w:b/>
          <w:bCs/>
        </w:rPr>
        <w:t>Оформление документации общеобразовательного учреждения  по итогам промежуточной аттестации учащихся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>7.1. Итоги промежуточной аттестации учащихся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>7.2. Родителям (законным представителям) учащегося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учащегося.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>7.3. Письменные работы и протоколы устных ответов учащихся в ходе промежуточной аттестации хранятся в делах общеобразовательного учреждения в течение одного года.</w:t>
      </w:r>
    </w:p>
    <w:p w:rsidR="008C6EDA" w:rsidRPr="00AC6A94" w:rsidRDefault="008C6EDA" w:rsidP="008C6EDA">
      <w:pPr>
        <w:keepNext/>
        <w:tabs>
          <w:tab w:val="num" w:pos="284"/>
        </w:tabs>
        <w:spacing w:before="240" w:after="60"/>
        <w:ind w:left="284" w:hanging="284"/>
        <w:outlineLvl w:val="2"/>
        <w:rPr>
          <w:b/>
          <w:bCs/>
        </w:rPr>
      </w:pPr>
      <w:r w:rsidRPr="00AC6A94"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AC6A94">
        <w:rPr>
          <w:b/>
          <w:bCs/>
        </w:rPr>
        <w:t>обучающихся</w:t>
      </w:r>
      <w:proofErr w:type="gramEnd"/>
      <w:r w:rsidRPr="00AC6A94">
        <w:rPr>
          <w:b/>
          <w:bCs/>
        </w:rPr>
        <w:t>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>8.1. В период подготовки к промежуточной аттестации уча</w:t>
      </w:r>
      <w:r>
        <w:t>щихся администрация Центра образования</w:t>
      </w:r>
      <w:r w:rsidRPr="00AC6A94">
        <w:t>: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проведения;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формирует состав аттестационных комиссий по учебным предметам;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организует экспертизу аттестационного материала;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организует необходимую консультативную помощь учащимся при их подготовке к промежуточной аттестации.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 xml:space="preserve">8.2. После завершения промежуточной аттестации администрация </w:t>
      </w:r>
      <w:r>
        <w:t>Центра образования</w:t>
      </w:r>
      <w:r w:rsidRPr="00AC6A94">
        <w:t xml:space="preserve"> организует обсуждение ее итогов на заседаниях методических объединений и педагогического совета.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</w:p>
    <w:p w:rsidR="008C6EDA" w:rsidRPr="00AC6A94" w:rsidRDefault="008C6EDA" w:rsidP="008C6EDA">
      <w:pPr>
        <w:numPr>
          <w:ilvl w:val="0"/>
          <w:numId w:val="17"/>
        </w:numPr>
        <w:jc w:val="both"/>
        <w:rPr>
          <w:rStyle w:val="a4"/>
          <w:b/>
          <w:i w:val="0"/>
          <w:iCs w:val="0"/>
        </w:rPr>
      </w:pPr>
      <w:r w:rsidRPr="00AC6A94">
        <w:rPr>
          <w:b/>
        </w:rPr>
        <w:t>Порядок текущего контроля успеваемости и промежуточной аттестации учащихся, осуществляющих</w:t>
      </w:r>
      <w:r w:rsidRPr="00AC6A94">
        <w:rPr>
          <w:rStyle w:val="a4"/>
          <w:b/>
          <w:i w:val="0"/>
        </w:rPr>
        <w:t xml:space="preserve"> </w:t>
      </w:r>
      <w:proofErr w:type="gramStart"/>
      <w:r w:rsidRPr="00AC6A94">
        <w:rPr>
          <w:rStyle w:val="a4"/>
          <w:b/>
          <w:i w:val="0"/>
        </w:rPr>
        <w:t>обучение</w:t>
      </w:r>
      <w:proofErr w:type="gramEnd"/>
      <w:r w:rsidRPr="00AC6A94">
        <w:rPr>
          <w:rStyle w:val="a4"/>
          <w:b/>
          <w:i w:val="0"/>
        </w:rPr>
        <w:t xml:space="preserve"> по индивидуальному учебному плану, в том числе ускоренное обучение.</w:t>
      </w:r>
    </w:p>
    <w:p w:rsidR="008C6EDA" w:rsidRPr="00AC6A94" w:rsidRDefault="008C6EDA" w:rsidP="008C6EDA">
      <w:pPr>
        <w:numPr>
          <w:ilvl w:val="1"/>
          <w:numId w:val="17"/>
        </w:numPr>
        <w:jc w:val="both"/>
      </w:pPr>
      <w:r w:rsidRPr="00AC6A94">
        <w:t>Родители (законные представители) несовершеннолетних учащихся имеют право:</w:t>
      </w:r>
    </w:p>
    <w:p w:rsidR="008C6EDA" w:rsidRPr="00AC6A94" w:rsidRDefault="008C6EDA" w:rsidP="008C6EDA">
      <w:pPr>
        <w:jc w:val="both"/>
      </w:pPr>
      <w:r w:rsidRPr="00AC6A94">
        <w:t xml:space="preserve">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8C6EDA" w:rsidRPr="00AC6A94" w:rsidRDefault="008C6EDA" w:rsidP="008C6EDA">
      <w:pPr>
        <w:numPr>
          <w:ilvl w:val="1"/>
          <w:numId w:val="17"/>
        </w:numPr>
        <w:ind w:left="0" w:firstLine="720"/>
        <w:jc w:val="both"/>
      </w:pPr>
      <w:r w:rsidRPr="00AC6A94"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C6EDA" w:rsidRPr="00AC6A94" w:rsidRDefault="008C6EDA" w:rsidP="008C6EDA">
      <w:pPr>
        <w:ind w:firstLine="720"/>
        <w:jc w:val="both"/>
      </w:pPr>
      <w:r w:rsidRPr="00AC6A94">
        <w:t>9.3.  Родители (законные представители) несовершеннолетних учащихся обязаны:</w:t>
      </w:r>
    </w:p>
    <w:p w:rsidR="008C6EDA" w:rsidRPr="00AC6A94" w:rsidRDefault="008C6EDA" w:rsidP="008C6EDA">
      <w:pPr>
        <w:ind w:firstLine="720"/>
        <w:jc w:val="both"/>
      </w:pPr>
      <w:r w:rsidRPr="00AC6A94">
        <w:t>1) обеспечить получение детьми общего образования;</w:t>
      </w:r>
    </w:p>
    <w:p w:rsidR="008C6EDA" w:rsidRPr="00AC6A94" w:rsidRDefault="008C6EDA" w:rsidP="008C6EDA">
      <w:pPr>
        <w:ind w:firstLine="720"/>
        <w:jc w:val="both"/>
      </w:pPr>
      <w:r w:rsidRPr="00AC6A94"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C6EDA" w:rsidRPr="00AC6A94" w:rsidRDefault="008C6EDA" w:rsidP="008C6EDA">
      <w:pPr>
        <w:ind w:firstLine="720"/>
        <w:jc w:val="both"/>
      </w:pPr>
      <w:r w:rsidRPr="00AC6A94">
        <w:lastRenderedPageBreak/>
        <w:t>3) уважать честь и достоинство учащихся и работников организации, осуществляющей образовательную деятельность.</w:t>
      </w:r>
    </w:p>
    <w:p w:rsidR="008C6EDA" w:rsidRPr="00AC6A94" w:rsidRDefault="008C6EDA" w:rsidP="008C6EDA">
      <w:pPr>
        <w:ind w:firstLine="720"/>
        <w:jc w:val="both"/>
      </w:pPr>
      <w:r w:rsidRPr="00AC6A94">
        <w:t xml:space="preserve"> 9.4.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учащихся несут ответственность, предусмотренную законодательством Российской Федерации.</w:t>
      </w:r>
    </w:p>
    <w:p w:rsidR="008C6EDA" w:rsidRPr="00AC6A94" w:rsidRDefault="008C6EDA" w:rsidP="008C6EDA">
      <w:pPr>
        <w:ind w:firstLine="720"/>
        <w:jc w:val="both"/>
        <w:rPr>
          <w:rStyle w:val="a4"/>
          <w:i w:val="0"/>
        </w:rPr>
      </w:pPr>
      <w:r w:rsidRPr="00AC6A94">
        <w:t xml:space="preserve">9.5. </w:t>
      </w:r>
      <w:r w:rsidRPr="00AC6A94">
        <w:rPr>
          <w:rStyle w:val="a4"/>
          <w:i w:val="0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8C6EDA" w:rsidRPr="00AC6A94" w:rsidRDefault="008C6EDA" w:rsidP="008C6EDA">
      <w:pPr>
        <w:pStyle w:val="s1"/>
        <w:spacing w:before="0" w:beforeAutospacing="0" w:after="0" w:afterAutospacing="0"/>
        <w:ind w:firstLine="720"/>
        <w:jc w:val="both"/>
      </w:pPr>
      <w:r w:rsidRPr="00AC6A94">
        <w:rPr>
          <w:rStyle w:val="a4"/>
          <w:i w:val="0"/>
        </w:rPr>
        <w:t xml:space="preserve">9.6. </w:t>
      </w:r>
      <w:proofErr w:type="gramStart"/>
      <w:r w:rsidRPr="00AC6A94">
        <w:rPr>
          <w:rStyle w:val="a4"/>
          <w:i w:val="0"/>
        </w:rPr>
        <w:t>Л</w:t>
      </w:r>
      <w:r w:rsidRPr="00AC6A94">
        <w:t>ица, осваивающие основную образовательную программу в форме самообразования или семейного образования, 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AC6A94">
        <w:t xml:space="preserve"> </w:t>
      </w:r>
      <w:proofErr w:type="gramStart"/>
      <w:r w:rsidRPr="00AC6A94"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AC6A94">
        <w:t xml:space="preserve">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i w:val="0"/>
        </w:rPr>
      </w:pPr>
      <w:r w:rsidRPr="00AC6A94">
        <w:t xml:space="preserve">9.7. </w:t>
      </w:r>
      <w:r w:rsidRPr="00AC6A94">
        <w:rPr>
          <w:rStyle w:val="a4"/>
          <w:i w:val="0"/>
        </w:rPr>
        <w:t>Содержание, формы и порядок проведения  четвертной, полугодовой   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b/>
          <w:i w:val="0"/>
        </w:rPr>
      </w:pPr>
      <w:r w:rsidRPr="00AC6A94">
        <w:rPr>
          <w:rStyle w:val="a4"/>
          <w:i w:val="0"/>
        </w:rPr>
        <w:t xml:space="preserve">9.8. Текущий контроль успеваемости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не осуществляется кроме случаев </w:t>
      </w:r>
      <w:proofErr w:type="gramStart"/>
      <w:r w:rsidRPr="00AC6A94">
        <w:rPr>
          <w:rStyle w:val="a4"/>
          <w:i w:val="0"/>
        </w:rPr>
        <w:t>обучения</w:t>
      </w:r>
      <w:proofErr w:type="gramEnd"/>
      <w:r w:rsidRPr="00AC6A94">
        <w:rPr>
          <w:rStyle w:val="a4"/>
          <w:i w:val="0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8C6EDA" w:rsidRPr="00AC6A94" w:rsidRDefault="008C6EDA" w:rsidP="008C6EDA">
      <w:pPr>
        <w:ind w:firstLine="720"/>
        <w:jc w:val="both"/>
      </w:pPr>
    </w:p>
    <w:p w:rsidR="008C6EDA" w:rsidRPr="00AC6A94" w:rsidRDefault="008C6EDA" w:rsidP="008C6EDA">
      <w:pPr>
        <w:ind w:firstLine="360"/>
        <w:jc w:val="both"/>
      </w:pPr>
      <w:r w:rsidRPr="00AC6A94">
        <w:t xml:space="preserve"> </w:t>
      </w:r>
    </w:p>
    <w:p w:rsidR="007C4FC8" w:rsidRDefault="007C4FC8"/>
    <w:sectPr w:rsidR="007C4FC8" w:rsidSect="00680278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47"/>
    <w:multiLevelType w:val="hybridMultilevel"/>
    <w:tmpl w:val="587AA5AA"/>
    <w:lvl w:ilvl="0" w:tplc="49F8F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F1A80"/>
    <w:multiLevelType w:val="hybridMultilevel"/>
    <w:tmpl w:val="C9FE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A"/>
    <w:rsid w:val="00067217"/>
    <w:rsid w:val="000A37DD"/>
    <w:rsid w:val="001F6BD6"/>
    <w:rsid w:val="003D1477"/>
    <w:rsid w:val="00680278"/>
    <w:rsid w:val="007C4FC8"/>
    <w:rsid w:val="00882B87"/>
    <w:rsid w:val="00884CFE"/>
    <w:rsid w:val="008C6EDA"/>
    <w:rsid w:val="00E46DAE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C6EDA"/>
    <w:rPr>
      <w:i/>
      <w:iCs/>
    </w:rPr>
  </w:style>
  <w:style w:type="character" w:customStyle="1" w:styleId="apple-converted-space">
    <w:name w:val="apple-converted-space"/>
    <w:basedOn w:val="a0"/>
    <w:rsid w:val="008C6EDA"/>
  </w:style>
  <w:style w:type="character" w:styleId="a5">
    <w:name w:val="Hyperlink"/>
    <w:uiPriority w:val="99"/>
    <w:unhideWhenUsed/>
    <w:rsid w:val="008C6EDA"/>
    <w:rPr>
      <w:color w:val="0000FF"/>
      <w:u w:val="single"/>
    </w:rPr>
  </w:style>
  <w:style w:type="paragraph" w:customStyle="1" w:styleId="s1">
    <w:name w:val="s_1"/>
    <w:basedOn w:val="a"/>
    <w:rsid w:val="008C6E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2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C6EDA"/>
    <w:rPr>
      <w:i/>
      <w:iCs/>
    </w:rPr>
  </w:style>
  <w:style w:type="character" w:customStyle="1" w:styleId="apple-converted-space">
    <w:name w:val="apple-converted-space"/>
    <w:basedOn w:val="a0"/>
    <w:rsid w:val="008C6EDA"/>
  </w:style>
  <w:style w:type="character" w:styleId="a5">
    <w:name w:val="Hyperlink"/>
    <w:uiPriority w:val="99"/>
    <w:unhideWhenUsed/>
    <w:rsid w:val="008C6EDA"/>
    <w:rPr>
      <w:color w:val="0000FF"/>
      <w:u w:val="single"/>
    </w:rPr>
  </w:style>
  <w:style w:type="paragraph" w:customStyle="1" w:styleId="s1">
    <w:name w:val="s_1"/>
    <w:basedOn w:val="a"/>
    <w:rsid w:val="008C6E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2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SESSION/PILOT/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8</cp:revision>
  <cp:lastPrinted>2019-06-13T02:47:00Z</cp:lastPrinted>
  <dcterms:created xsi:type="dcterms:W3CDTF">2019-01-31T06:03:00Z</dcterms:created>
  <dcterms:modified xsi:type="dcterms:W3CDTF">2019-06-13T02:47:00Z</dcterms:modified>
</cp:coreProperties>
</file>