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E0" w:rsidRPr="00422D01" w:rsidRDefault="00D96CF9" w:rsidP="003E7F6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26727" cy="9105900"/>
            <wp:effectExtent l="0" t="0" r="0" b="0"/>
            <wp:docPr id="1" name="Рисунок 1" descr="C:\Users\Наташа\Desktop\внеурочка 2018-2019\Юные  исследователи  4 класс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внеурочка 2018-2019\Юные  исследователи  4 класс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911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F65" w:rsidRDefault="003E7F65" w:rsidP="00422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3E7F65" w:rsidRDefault="003E7F65" w:rsidP="003E7F65">
      <w:pPr>
        <w:spacing w:after="0" w:line="240" w:lineRule="auto"/>
        <w:ind w:left="-284" w:right="282" w:firstLine="710"/>
        <w:jc w:val="both"/>
        <w:rPr>
          <w:rFonts w:ascii="Times New Roman" w:hAnsi="Times New Roman"/>
          <w:sz w:val="28"/>
          <w:szCs w:val="28"/>
        </w:rPr>
      </w:pPr>
    </w:p>
    <w:p w:rsidR="003E7F65" w:rsidRDefault="003E7F65" w:rsidP="003E7F65">
      <w:pPr>
        <w:spacing w:after="0" w:line="240" w:lineRule="auto"/>
        <w:ind w:left="-284" w:right="28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современного, стремительно изменяющегося общества требуют от каждого человека умения быть самостоятельным, умения решать проблемы в различных сферах деятельности, а значит, умения ставить цель и добиваться ее, правильно планируя и организуя свою деятельность. В связи с этим мы говорим о необходимости осуществления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в образовании. Этому может в значительной степени способствовать организация исследовательской деятельности младших школьников, как на уроках, так и во внеурочное время.</w:t>
      </w:r>
    </w:p>
    <w:p w:rsidR="003E7F65" w:rsidRDefault="003E7F65" w:rsidP="003E7F65">
      <w:pPr>
        <w:spacing w:after="0" w:line="240" w:lineRule="auto"/>
        <w:ind w:left="-284" w:right="28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Маленький ребенок уже с момента своего рождения начинает заниматься исследовательской деятельностью, самостоятельно и с помощью взрослых изучая окружающий его мир. С большим интересом, сами того не осознавая, дети участвуют в самой разнообразной исследовательской работе. Постоянная жажда новых впечатлений, любознательность, желание экспериментировать,  искать истину, ответы на самостоятельно или кем-то поставленные вопросы, самим задавать эти  вопросы окружающим - важнейшие черты поведения ребенка как дошкольного, так и младшего школьного возраста. Таким образом, исследовательская деятельность - естественное стремление любого ребенка. Надо лишь умело направить это стремление по нужному руслу, раскрыть двери в сложный, противоречивый, но такой привлекательный для младшего школьника окружающий мир.</w:t>
      </w:r>
    </w:p>
    <w:p w:rsidR="003E7F65" w:rsidRDefault="003E7F65" w:rsidP="003E7F65">
      <w:pPr>
        <w:spacing w:after="0" w:line="240" w:lineRule="auto"/>
        <w:ind w:left="-284" w:right="282" w:firstLine="71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Рамки традиционного урока, как правило, ограничивают возможности детей использовать различные источники при работе с информацией. Значительно расширить поле исследовательской деятельности позволят дополнительные занятия с учащимися во внеурочное время.</w:t>
      </w:r>
    </w:p>
    <w:p w:rsidR="003E7F65" w:rsidRDefault="003E7F65" w:rsidP="003E7F65">
      <w:pPr>
        <w:spacing w:after="0" w:line="240" w:lineRule="auto"/>
        <w:ind w:left="-284" w:right="282" w:firstLine="71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принципы реализации программы:</w:t>
      </w:r>
    </w:p>
    <w:p w:rsidR="003E7F65" w:rsidRDefault="003E7F65" w:rsidP="003E7F65">
      <w:pPr>
        <w:spacing w:after="0" w:line="240" w:lineRule="auto"/>
        <w:ind w:left="-284" w:right="28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научность:  включает в себя способы исследования, систематизацию, корректировку новых и полученных ранее знаний;</w:t>
      </w:r>
    </w:p>
    <w:p w:rsidR="003E7F65" w:rsidRDefault="003E7F65" w:rsidP="003E7F65">
      <w:pPr>
        <w:spacing w:after="0" w:line="240" w:lineRule="auto"/>
        <w:ind w:left="-284" w:right="28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личностный подход: предполагает отношение педагога к личности ученика как к главной ценности, создание условий для личностного роста каждого ребенка;</w:t>
      </w:r>
    </w:p>
    <w:p w:rsidR="003E7F65" w:rsidRDefault="003E7F65" w:rsidP="003E7F65">
      <w:pPr>
        <w:spacing w:after="0" w:line="240" w:lineRule="auto"/>
        <w:ind w:left="-284" w:right="28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преемственность: ориентирует педагога на создание условий для  восхождения от более низких уровней к более </w:t>
      </w:r>
      <w:proofErr w:type="gramStart"/>
      <w:r>
        <w:rPr>
          <w:rFonts w:ascii="Times New Roman" w:hAnsi="Times New Roman"/>
          <w:sz w:val="28"/>
          <w:szCs w:val="28"/>
        </w:rPr>
        <w:t>высоким</w:t>
      </w:r>
      <w:proofErr w:type="gramEnd"/>
      <w:r>
        <w:rPr>
          <w:rFonts w:ascii="Times New Roman" w:hAnsi="Times New Roman"/>
          <w:sz w:val="28"/>
          <w:szCs w:val="28"/>
        </w:rPr>
        <w:t xml:space="preserve">, ориентируясь на предыдущие личные достижения каждого ребенка; </w:t>
      </w:r>
    </w:p>
    <w:p w:rsidR="003E7F65" w:rsidRDefault="003E7F65" w:rsidP="003E7F65">
      <w:pPr>
        <w:spacing w:after="0" w:line="240" w:lineRule="auto"/>
        <w:ind w:left="-284" w:right="282" w:firstLine="71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результативность: хороший результат, партнерство, творчество и успех: создание чего-то нового, ценного не только для данного человека, но и для других.</w:t>
      </w:r>
    </w:p>
    <w:p w:rsidR="003E7F65" w:rsidRDefault="003E7F65" w:rsidP="003E7F65">
      <w:pPr>
        <w:spacing w:after="0" w:line="240" w:lineRule="auto"/>
        <w:ind w:left="-284" w:right="28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овладение такими ценностями как сотрудничество, развитие личности ребёнка через включение его в деятельность.</w:t>
      </w:r>
    </w:p>
    <w:p w:rsidR="003E7F65" w:rsidRDefault="003E7F65" w:rsidP="003E7F65">
      <w:pPr>
        <w:spacing w:after="0" w:line="240" w:lineRule="auto"/>
        <w:ind w:left="-284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3E7F65" w:rsidRDefault="003E7F65" w:rsidP="003E7F65">
      <w:pPr>
        <w:spacing w:after="0" w:line="240" w:lineRule="auto"/>
        <w:ind w:left="708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создавать условия для развития ребёнка;</w:t>
      </w:r>
    </w:p>
    <w:p w:rsidR="003E7F65" w:rsidRDefault="003E7F65" w:rsidP="003E7F65">
      <w:pPr>
        <w:spacing w:after="0" w:line="240" w:lineRule="auto"/>
        <w:ind w:left="708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формировать ценностные отношения к окружающему миру, опыт общения, сотрудничества;</w:t>
      </w:r>
    </w:p>
    <w:p w:rsidR="003E7F65" w:rsidRDefault="003E7F65" w:rsidP="003E7F65">
      <w:pPr>
        <w:spacing w:after="0" w:line="240" w:lineRule="auto"/>
        <w:ind w:left="708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● развивать у детей умение работать с различными источниками информации;</w:t>
      </w:r>
    </w:p>
    <w:p w:rsidR="003E7F65" w:rsidRDefault="003E7F65" w:rsidP="003E7F65">
      <w:pPr>
        <w:spacing w:after="0" w:line="240" w:lineRule="auto"/>
        <w:ind w:left="708" w:right="28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развивать творческие способности, мышление, кругозор детей.</w:t>
      </w:r>
    </w:p>
    <w:p w:rsidR="003E7F65" w:rsidRDefault="003E7F65" w:rsidP="003E7F65">
      <w:pPr>
        <w:spacing w:after="0" w:line="240" w:lineRule="auto"/>
        <w:ind w:left="-284" w:right="28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 детей, участвующих в реализации данной общеобразовательной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: программа «Мы - исследователи» предназначена для детей </w:t>
      </w:r>
      <w:r w:rsidR="009963B1">
        <w:rPr>
          <w:rFonts w:ascii="Times New Roman" w:hAnsi="Times New Roman"/>
          <w:sz w:val="28"/>
          <w:szCs w:val="28"/>
        </w:rPr>
        <w:t>10-11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9963B1" w:rsidRDefault="003E7F65" w:rsidP="003E7F65">
      <w:pPr>
        <w:spacing w:after="0" w:line="240" w:lineRule="auto"/>
        <w:ind w:left="-284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реализации программы:  </w:t>
      </w:r>
      <w:r>
        <w:rPr>
          <w:rFonts w:ascii="Times New Roman" w:hAnsi="Times New Roman"/>
          <w:sz w:val="28"/>
          <w:szCs w:val="28"/>
        </w:rPr>
        <w:t xml:space="preserve">Программа курса рассчитана на </w:t>
      </w:r>
      <w:r w:rsidR="009963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96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обучения.   1 год обучения – 3</w:t>
      </w:r>
      <w:r w:rsidR="009963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часа  (1 час в неделю</w:t>
      </w:r>
      <w:r w:rsidR="009963B1">
        <w:rPr>
          <w:rFonts w:ascii="Times New Roman" w:hAnsi="Times New Roman"/>
          <w:sz w:val="28"/>
          <w:szCs w:val="28"/>
        </w:rPr>
        <w:t>)</w:t>
      </w:r>
    </w:p>
    <w:p w:rsidR="003E7F65" w:rsidRDefault="003E7F65" w:rsidP="003E7F65">
      <w:pPr>
        <w:spacing w:after="0" w:line="240" w:lineRule="auto"/>
        <w:ind w:left="-284" w:right="282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Формы и методы проведения занятий: </w:t>
      </w:r>
      <w:r>
        <w:rPr>
          <w:rFonts w:ascii="Times New Roman" w:hAnsi="Times New Roman"/>
          <w:sz w:val="28"/>
          <w:szCs w:val="28"/>
        </w:rPr>
        <w:t>беседа, игра, практическая работа, эксперимент, наблюдение, экспресс-исследование, коллективные и индивидуальные занятия, самостоятельная работа, защита  работ, мини-конференция, консультации.</w:t>
      </w:r>
      <w:proofErr w:type="gramEnd"/>
    </w:p>
    <w:p w:rsidR="009963B1" w:rsidRDefault="003E7F65" w:rsidP="00003D0E">
      <w:pPr>
        <w:tabs>
          <w:tab w:val="left" w:pos="9072"/>
        </w:tabs>
        <w:spacing w:after="0" w:line="240" w:lineRule="auto"/>
        <w:ind w:left="-284"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Методы контроля: </w:t>
      </w:r>
      <w:r>
        <w:rPr>
          <w:rFonts w:ascii="Times New Roman" w:hAnsi="Times New Roman"/>
          <w:sz w:val="28"/>
          <w:szCs w:val="28"/>
        </w:rPr>
        <w:t>доклад, защита исследовательских работ,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выступление, выставка, презентация, мини-конференция, научно-исследовательская конференция.</w:t>
      </w:r>
      <w:proofErr w:type="gramEnd"/>
    </w:p>
    <w:p w:rsidR="003E7F65" w:rsidRDefault="009963B1" w:rsidP="003E7F65">
      <w:pPr>
        <w:tabs>
          <w:tab w:val="left" w:pos="9072"/>
        </w:tabs>
        <w:spacing w:after="0" w:line="240" w:lineRule="auto"/>
        <w:ind w:left="-284" w:right="28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курса</w:t>
      </w:r>
    </w:p>
    <w:p w:rsidR="003E7F65" w:rsidRDefault="003E7F65" w:rsidP="003E7F65">
      <w:pPr>
        <w:tabs>
          <w:tab w:val="left" w:pos="9072"/>
        </w:tabs>
        <w:spacing w:after="0" w:line="240" w:lineRule="auto"/>
        <w:ind w:left="-284" w:right="28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 результаты и универсальные учебные действия</w:t>
      </w: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2106"/>
        <w:gridCol w:w="2618"/>
        <w:gridCol w:w="2714"/>
        <w:gridCol w:w="2602"/>
      </w:tblGrid>
      <w:tr w:rsidR="003E7F65" w:rsidTr="00CD709F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65" w:rsidRDefault="003E7F65" w:rsidP="00CD709F">
            <w:pPr>
              <w:tabs>
                <w:tab w:val="left" w:pos="9072"/>
              </w:tabs>
              <w:spacing w:after="0" w:line="240" w:lineRule="auto"/>
              <w:ind w:right="28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65" w:rsidRDefault="003E7F65" w:rsidP="00CD709F">
            <w:pPr>
              <w:tabs>
                <w:tab w:val="left" w:pos="9072"/>
              </w:tabs>
              <w:spacing w:after="0" w:line="240" w:lineRule="auto"/>
              <w:ind w:right="28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65" w:rsidRDefault="003E7F65" w:rsidP="00CD709F">
            <w:pPr>
              <w:tabs>
                <w:tab w:val="left" w:pos="9072"/>
              </w:tabs>
              <w:spacing w:after="0" w:line="240" w:lineRule="auto"/>
              <w:ind w:right="28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65" w:rsidRDefault="003E7F65" w:rsidP="00CD709F">
            <w:pPr>
              <w:tabs>
                <w:tab w:val="left" w:pos="9072"/>
              </w:tabs>
              <w:spacing w:after="0" w:line="240" w:lineRule="auto"/>
              <w:ind w:right="282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3E7F65" w:rsidTr="00CD709F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65" w:rsidRDefault="003E7F65" w:rsidP="00CD709F">
            <w:pPr>
              <w:tabs>
                <w:tab w:val="left" w:pos="9072"/>
              </w:tabs>
              <w:spacing w:after="0" w:line="240" w:lineRule="auto"/>
              <w:ind w:right="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Испытывать чувство гордости за красоту родной природы, свою малую родину, страну; осознавать себя гражданином страны;</w:t>
            </w:r>
          </w:p>
          <w:p w:rsidR="003E7F65" w:rsidRDefault="003E7F65" w:rsidP="00CD709F">
            <w:pPr>
              <w:tabs>
                <w:tab w:val="left" w:pos="9072"/>
              </w:tabs>
              <w:spacing w:after="0" w:line="240" w:lineRule="auto"/>
              <w:ind w:right="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правила поведения на природе;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звнакомить-ся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историей, культурой родной страны;</w:t>
            </w:r>
          </w:p>
          <w:p w:rsidR="003E7F65" w:rsidRDefault="003E7F65" w:rsidP="00CD709F">
            <w:pPr>
              <w:tabs>
                <w:tab w:val="left" w:pos="9072"/>
              </w:tabs>
              <w:spacing w:after="0" w:line="240" w:lineRule="auto"/>
              <w:ind w:right="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Уважать чужое мнение, определяя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свою позицию </w:t>
            </w:r>
          </w:p>
          <w:p w:rsidR="003E7F65" w:rsidRDefault="003E7F65" w:rsidP="00CD709F">
            <w:pPr>
              <w:tabs>
                <w:tab w:val="left" w:pos="9072"/>
              </w:tabs>
              <w:spacing w:after="0" w:line="240" w:lineRule="auto"/>
              <w:ind w:right="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65" w:rsidRDefault="003E7F65" w:rsidP="00CD709F">
            <w:pPr>
              <w:tabs>
                <w:tab w:val="left" w:pos="9072"/>
              </w:tabs>
              <w:spacing w:after="0" w:line="240" w:lineRule="auto"/>
              <w:ind w:right="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Определять цель учебной деятельности с помощью учителя и ли самостоятельно, искать средства и пути их осуществления;</w:t>
            </w:r>
          </w:p>
          <w:p w:rsidR="003E7F65" w:rsidRDefault="003E7F65" w:rsidP="00CD709F">
            <w:pPr>
              <w:tabs>
                <w:tab w:val="left" w:pos="9072"/>
              </w:tabs>
              <w:spacing w:after="0" w:line="240" w:lineRule="auto"/>
              <w:ind w:right="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Учиться обнаруживать и формулировать учебную проблему, выбирать тему проекта; составлять план выполнения задач, решения проблем творческого характера; выполнение проекта вместе с учителем</w:t>
            </w:r>
          </w:p>
          <w:p w:rsidR="003E7F65" w:rsidRDefault="003E7F65" w:rsidP="00CD709F">
            <w:pPr>
              <w:tabs>
                <w:tab w:val="left" w:pos="9072"/>
              </w:tabs>
              <w:spacing w:after="0" w:line="240" w:lineRule="auto"/>
              <w:ind w:right="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Работая по плану, выверять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свои действия, при  необходимости исправлять ошибки; использовать основные и дополнительные средства; оценка результативности проекта: успехов и допущенных ошибок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65" w:rsidRDefault="003E7F65" w:rsidP="00CD709F">
            <w:pPr>
              <w:tabs>
                <w:tab w:val="left" w:pos="9072"/>
              </w:tabs>
              <w:spacing w:after="0" w:line="240" w:lineRule="auto"/>
              <w:ind w:right="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Определять, какая нужна  информация;</w:t>
            </w:r>
          </w:p>
          <w:p w:rsidR="003E7F65" w:rsidRDefault="003E7F65" w:rsidP="00CD709F">
            <w:pPr>
              <w:tabs>
                <w:tab w:val="left" w:pos="9072"/>
              </w:tabs>
              <w:spacing w:after="0" w:line="240" w:lineRule="auto"/>
              <w:ind w:right="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Отбирать необходимые источники: книги, словари,  справочная литература, электронные носители;</w:t>
            </w:r>
          </w:p>
          <w:p w:rsidR="003E7F65" w:rsidRDefault="003E7F65" w:rsidP="00CD709F">
            <w:pPr>
              <w:tabs>
                <w:tab w:val="left" w:pos="9072"/>
              </w:tabs>
              <w:spacing w:after="0" w:line="240" w:lineRule="auto"/>
              <w:ind w:right="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отбирать, классифицировать полученную информацию; устанавливать аналогии и причинно-следственные связи; выстраивать логическую цепь суждений;</w:t>
            </w:r>
          </w:p>
          <w:p w:rsidR="003E7F65" w:rsidRDefault="003E7F65" w:rsidP="00CD709F">
            <w:pPr>
              <w:tabs>
                <w:tab w:val="left" w:pos="9072"/>
              </w:tabs>
              <w:spacing w:after="0" w:line="240" w:lineRule="auto"/>
              <w:ind w:right="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Оформлять и представлять полученную информацию.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65" w:rsidRDefault="003E7F65" w:rsidP="00CD709F">
            <w:pPr>
              <w:tabs>
                <w:tab w:val="left" w:pos="9072"/>
              </w:tabs>
              <w:spacing w:after="0" w:line="240" w:lineRule="auto"/>
              <w:ind w:right="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Организовывать взаимодействие в группе, договариваться друг с другом; распределять роли и т.д.;</w:t>
            </w:r>
          </w:p>
          <w:p w:rsidR="003E7F65" w:rsidRDefault="003E7F65" w:rsidP="00CD709F">
            <w:pPr>
              <w:tabs>
                <w:tab w:val="left" w:pos="9072"/>
              </w:tabs>
              <w:spacing w:after="0" w:line="240" w:lineRule="auto"/>
              <w:ind w:right="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прогнозировать последствия коллективно принимаемых решений;</w:t>
            </w:r>
          </w:p>
          <w:p w:rsidR="003E7F65" w:rsidRDefault="003E7F65" w:rsidP="00CD709F">
            <w:pPr>
              <w:tabs>
                <w:tab w:val="left" w:pos="9072"/>
              </w:tabs>
              <w:spacing w:after="0" w:line="240" w:lineRule="auto"/>
              <w:ind w:right="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оформлять свои мысли в устной и письменной речи в соответствии с ситуацией;</w:t>
            </w:r>
          </w:p>
          <w:p w:rsidR="003E7F65" w:rsidRDefault="003E7F65" w:rsidP="00CD709F">
            <w:pPr>
              <w:tabs>
                <w:tab w:val="left" w:pos="9072"/>
              </w:tabs>
              <w:spacing w:after="0" w:line="240" w:lineRule="auto"/>
              <w:ind w:right="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 необходимости отстаивать свою точку зрения, умело аргументируя позицию, подтверждать аргументы фактами;</w:t>
            </w:r>
          </w:p>
          <w:p w:rsidR="003E7F65" w:rsidRDefault="003E7F65" w:rsidP="00CD709F">
            <w:pPr>
              <w:tabs>
                <w:tab w:val="left" w:pos="9072"/>
              </w:tabs>
              <w:spacing w:after="0" w:line="240" w:lineRule="auto"/>
              <w:ind w:right="282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 необходимости корректировать свою точку зрения, учитывая  другие аргументации</w:t>
            </w:r>
          </w:p>
        </w:tc>
      </w:tr>
    </w:tbl>
    <w:p w:rsidR="003E7F65" w:rsidRDefault="003E7F65" w:rsidP="003E7F65">
      <w:pPr>
        <w:spacing w:after="0" w:line="240" w:lineRule="auto"/>
        <w:ind w:left="-284" w:right="2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Исследовательская деятельность - это один из методов обучения, в ходе которого у учащихся:</w:t>
      </w:r>
    </w:p>
    <w:p w:rsidR="003E7F65" w:rsidRDefault="003E7F65" w:rsidP="003E7F65">
      <w:pPr>
        <w:spacing w:after="0" w:line="240" w:lineRule="auto"/>
        <w:ind w:left="284" w:right="2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расширяется кругозор в предметных областях;</w:t>
      </w:r>
    </w:p>
    <w:p w:rsidR="003E7F65" w:rsidRDefault="003E7F65" w:rsidP="003E7F65">
      <w:pPr>
        <w:spacing w:after="0" w:line="240" w:lineRule="auto"/>
        <w:ind w:left="284" w:right="2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повышается способность к саморазвитию, к самоанализу, самоорганизации, - происходит непроизвольное запоминание учебного материала;</w:t>
      </w:r>
    </w:p>
    <w:p w:rsidR="003E7F65" w:rsidRDefault="003E7F65" w:rsidP="003E7F65">
      <w:pPr>
        <w:spacing w:after="0" w:line="240" w:lineRule="auto"/>
        <w:ind w:left="284" w:right="2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наилучшим образом развиваются творческие способности;</w:t>
      </w:r>
    </w:p>
    <w:p w:rsidR="003E7F65" w:rsidRDefault="003E7F65" w:rsidP="003E7F65">
      <w:pPr>
        <w:spacing w:after="0" w:line="240" w:lineRule="auto"/>
        <w:ind w:left="284" w:right="282"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развивается речь и умение выступать перед аудиторией.</w:t>
      </w:r>
    </w:p>
    <w:p w:rsidR="003E7F65" w:rsidRDefault="003E7F65" w:rsidP="003E7F65">
      <w:pPr>
        <w:spacing w:after="0" w:line="240" w:lineRule="auto"/>
        <w:ind w:left="-284" w:right="282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Учебно-методическое обеспечение</w:t>
      </w:r>
    </w:p>
    <w:p w:rsidR="002525DC" w:rsidRDefault="003E7F65" w:rsidP="00252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Иллюстративный материал, таблицы, схемы, образцы.  На занятиях курса используются наглядные пособия (в т.ч. собственного изготовления), технические средства, подписные издания, что способствует лучшему усвоения материала, организации деятельности учеников.</w:t>
      </w:r>
    </w:p>
    <w:p w:rsidR="002525DC" w:rsidRDefault="002525DC" w:rsidP="00252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5DC" w:rsidRDefault="002525DC" w:rsidP="002525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525D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2525DC" w:rsidRDefault="002525DC" w:rsidP="002525DC">
      <w:pPr>
        <w:spacing w:after="0" w:line="240" w:lineRule="auto"/>
        <w:ind w:left="-284" w:right="42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Что такое исследование? Кто такие исследователи? (Повторение) (1ч). </w:t>
      </w:r>
      <w:r>
        <w:rPr>
          <w:rFonts w:ascii="Times New Roman" w:hAnsi="Times New Roman"/>
          <w:sz w:val="28"/>
          <w:szCs w:val="28"/>
        </w:rPr>
        <w:t>Исследование, исследователь. Коллективное обсуждение вопросов о том, где использует человек свою способность исследовать окружающий мир.</w:t>
      </w:r>
    </w:p>
    <w:p w:rsidR="002525DC" w:rsidRDefault="002525DC" w:rsidP="002525DC">
      <w:pPr>
        <w:spacing w:after="0" w:line="240" w:lineRule="auto"/>
        <w:ind w:left="-284" w:right="42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Обсуждение готовых проектов. Повторение этапов исследовательской работы (2ч). </w:t>
      </w:r>
      <w:r>
        <w:rPr>
          <w:rFonts w:ascii="Times New Roman" w:hAnsi="Times New Roman"/>
          <w:sz w:val="28"/>
          <w:szCs w:val="28"/>
        </w:rPr>
        <w:t>Выбор темы. Цель и задачи. Пути решения. Гипотеза исследования. Наблюдение. Эксперимент. Опыт. Обмен мнениями.</w:t>
      </w:r>
    </w:p>
    <w:p w:rsidR="002525DC" w:rsidRDefault="002525DC" w:rsidP="002525DC">
      <w:pPr>
        <w:spacing w:after="0" w:line="240" w:lineRule="auto"/>
        <w:ind w:left="-284" w:right="42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Выбор темы, постановка цели и задач (2ч). </w:t>
      </w:r>
      <w:r>
        <w:rPr>
          <w:rFonts w:ascii="Times New Roman" w:hAnsi="Times New Roman"/>
          <w:sz w:val="28"/>
          <w:szCs w:val="28"/>
        </w:rPr>
        <w:t>Выбор темы исследовательской работы.  Обоснование выбранной темы.</w:t>
      </w:r>
    </w:p>
    <w:p w:rsidR="002525DC" w:rsidRDefault="002525DC" w:rsidP="002525DC">
      <w:pPr>
        <w:spacing w:after="0" w:line="240" w:lineRule="auto"/>
        <w:ind w:left="-284" w:right="42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Выбор путей решения. Составление плана работы (2ч). </w:t>
      </w:r>
      <w:r>
        <w:rPr>
          <w:rFonts w:ascii="Times New Roman" w:hAnsi="Times New Roman"/>
          <w:sz w:val="28"/>
          <w:szCs w:val="28"/>
        </w:rPr>
        <w:t>План работы. Распределение обязанностей. Выбор путей решения.</w:t>
      </w:r>
    </w:p>
    <w:p w:rsidR="002525DC" w:rsidRDefault="002525DC" w:rsidP="002525DC">
      <w:pPr>
        <w:spacing w:after="0" w:line="240" w:lineRule="auto"/>
        <w:ind w:left="-284" w:right="42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Выдвижение гипотез (2ч). </w:t>
      </w:r>
      <w:r>
        <w:rPr>
          <w:rFonts w:ascii="Times New Roman" w:hAnsi="Times New Roman"/>
          <w:sz w:val="28"/>
          <w:szCs w:val="28"/>
        </w:rPr>
        <w:t>Предположение, рассуждение, догадка, суждение, гипотезы-предположения. Слова – помощники: предположим, допустим, возможно, что, если… Проблема, выдвижение гипотез.</w:t>
      </w:r>
    </w:p>
    <w:p w:rsidR="002525DC" w:rsidRDefault="002525DC" w:rsidP="002525DC">
      <w:pPr>
        <w:spacing w:after="0" w:line="240" w:lineRule="auto"/>
        <w:ind w:left="-284" w:right="42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Сбор материала (2ч). </w:t>
      </w:r>
      <w:r>
        <w:rPr>
          <w:rFonts w:ascii="Times New Roman" w:hAnsi="Times New Roman"/>
          <w:sz w:val="28"/>
          <w:szCs w:val="28"/>
        </w:rPr>
        <w:t>Выбор путей решения. Работа с различными источниками информации. Составления анкет, опросников, интервью. Правила проведения опроса, интервьюирования. Поиск объектов для опроса. Интервьюирование.</w:t>
      </w:r>
    </w:p>
    <w:p w:rsidR="002525DC" w:rsidRDefault="002525DC" w:rsidP="002525DC">
      <w:pPr>
        <w:spacing w:after="0" w:line="240" w:lineRule="auto"/>
        <w:ind w:left="-284" w:right="42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Работа с источниками информации. Индивидуальная, групповая, коллективная работа (3ч). </w:t>
      </w:r>
      <w:r>
        <w:rPr>
          <w:rFonts w:ascii="Times New Roman" w:hAnsi="Times New Roman"/>
          <w:sz w:val="28"/>
          <w:szCs w:val="28"/>
        </w:rPr>
        <w:t>Отбор и анализ литературы по выбранной теме. Источники получения информации: картосхемы, справочники, словари, энциклопедии и другие; правила работы с ними. Особенности чтения научн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популярной  и методической литературы. Чтение - просмотр, выборочное, полное (сплошное), с проработкой и изучением материала. Распределение ролей в группе.</w:t>
      </w:r>
    </w:p>
    <w:p w:rsidR="002525DC" w:rsidRDefault="002525DC" w:rsidP="002525DC">
      <w:pPr>
        <w:spacing w:after="0" w:line="240" w:lineRule="auto"/>
        <w:ind w:left="-284" w:right="42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Обработка информации (2ч). </w:t>
      </w:r>
      <w:r>
        <w:rPr>
          <w:rFonts w:ascii="Times New Roman" w:hAnsi="Times New Roman"/>
          <w:sz w:val="28"/>
          <w:szCs w:val="28"/>
        </w:rPr>
        <w:t>Обработка анкет. Оформление результатов анкетирования. Таблицы, схемы, чертежи.</w:t>
      </w:r>
    </w:p>
    <w:p w:rsidR="002525DC" w:rsidRDefault="002525DC" w:rsidP="002525DC">
      <w:pPr>
        <w:spacing w:after="0" w:line="240" w:lineRule="auto"/>
        <w:ind w:left="-284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Эксперимент и диагностика. Проведение эксперимента, диагностики по выбранной теме (3ч). </w:t>
      </w:r>
      <w:r>
        <w:rPr>
          <w:rFonts w:ascii="Times New Roman" w:hAnsi="Times New Roman"/>
          <w:sz w:val="28"/>
          <w:szCs w:val="28"/>
        </w:rPr>
        <w:t xml:space="preserve">Поиск ответов на поставленные вопросы. Эксперименты. Анкетирование. Диагностика. </w:t>
      </w:r>
    </w:p>
    <w:p w:rsidR="002525DC" w:rsidRDefault="002525DC" w:rsidP="002525DC">
      <w:pPr>
        <w:spacing w:after="0" w:line="240" w:lineRule="auto"/>
        <w:ind w:left="-284" w:right="42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 xml:space="preserve">Обобщение материала. Правила оформления материала (2ч). </w:t>
      </w:r>
      <w:r>
        <w:rPr>
          <w:rFonts w:ascii="Times New Roman" w:hAnsi="Times New Roman"/>
          <w:sz w:val="28"/>
          <w:szCs w:val="28"/>
        </w:rPr>
        <w:t>Логическое построение текстового материала в работе. Научный язык и стиль. Сокращения, обозначения. Объем исследовательской работы. Эстетическое оформление. Обработка и оформление результатов экспериментальной деятельности.</w:t>
      </w:r>
    </w:p>
    <w:p w:rsidR="002525DC" w:rsidRDefault="002525DC" w:rsidP="002525DC">
      <w:pPr>
        <w:spacing w:after="0" w:line="240" w:lineRule="auto"/>
        <w:ind w:left="-284" w:right="42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Отчёт по собранному материалу (2ч). </w:t>
      </w:r>
      <w:r>
        <w:rPr>
          <w:rFonts w:ascii="Times New Roman" w:hAnsi="Times New Roman"/>
          <w:sz w:val="28"/>
          <w:szCs w:val="28"/>
        </w:rPr>
        <w:t>Обработка информации. Оформление информации.</w:t>
      </w:r>
    </w:p>
    <w:p w:rsidR="002525DC" w:rsidRDefault="002525DC" w:rsidP="002525DC">
      <w:pPr>
        <w:spacing w:after="0" w:line="240" w:lineRule="auto"/>
        <w:ind w:left="-284" w:right="42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Предварительное прослушивание выводов и итогов по исследованию (2ч). </w:t>
      </w:r>
      <w:r>
        <w:rPr>
          <w:rFonts w:ascii="Times New Roman" w:hAnsi="Times New Roman"/>
          <w:sz w:val="28"/>
          <w:szCs w:val="28"/>
        </w:rPr>
        <w:t>Индивидуальные консультации.  Корректировка работ. Выводы. Итоги работы.</w:t>
      </w:r>
    </w:p>
    <w:p w:rsidR="006B7DA2" w:rsidRDefault="002525DC" w:rsidP="006B7DA2">
      <w:pPr>
        <w:spacing w:after="0" w:line="240" w:lineRule="auto"/>
        <w:ind w:left="-284" w:right="42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Требования к оформлению работы. Повторение (1ч). </w:t>
      </w:r>
      <w:r>
        <w:rPr>
          <w:rFonts w:ascii="Times New Roman" w:hAnsi="Times New Roman"/>
          <w:sz w:val="28"/>
          <w:szCs w:val="28"/>
        </w:rPr>
        <w:t>Оформление титульного листа. Оформление страниц “Введение”, “Содержание Оформление титульного листа. Оформление страниц “Введение”,</w:t>
      </w:r>
      <w:r w:rsidR="006B7DA2" w:rsidRPr="006B7D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7DA2">
        <w:rPr>
          <w:rFonts w:ascii="Times New Roman" w:hAnsi="Times New Roman"/>
          <w:b/>
          <w:bCs/>
          <w:sz w:val="28"/>
          <w:szCs w:val="28"/>
        </w:rPr>
        <w:t xml:space="preserve">Оформление работы на компьютере (2ч). </w:t>
      </w:r>
      <w:r w:rsidR="006B7DA2">
        <w:rPr>
          <w:rFonts w:ascii="Times New Roman" w:hAnsi="Times New Roman"/>
          <w:sz w:val="28"/>
          <w:szCs w:val="28"/>
        </w:rPr>
        <w:t>Правила работы за  компьютером.</w:t>
      </w:r>
    </w:p>
    <w:p w:rsidR="006B7DA2" w:rsidRDefault="006B7DA2" w:rsidP="006B7DA2">
      <w:pPr>
        <w:spacing w:after="0" w:line="240" w:lineRule="auto"/>
        <w:ind w:left="-284" w:right="42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Подготовка текста защиты проекта (2ч). </w:t>
      </w:r>
      <w:r>
        <w:rPr>
          <w:rFonts w:ascii="Times New Roman" w:hAnsi="Times New Roman"/>
          <w:sz w:val="28"/>
          <w:szCs w:val="28"/>
        </w:rPr>
        <w:t>Составление текста защиты проекта. Тезисы. Конспект выступления. Особенности и приемы конспектирования. Продукт проектной деятельности. Индивидуальное и групповое выступление.</w:t>
      </w:r>
    </w:p>
    <w:p w:rsidR="006B7DA2" w:rsidRDefault="006B7DA2" w:rsidP="006B7DA2">
      <w:pPr>
        <w:spacing w:after="0" w:line="240" w:lineRule="auto"/>
        <w:ind w:left="-284" w:right="42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Подготовка презентации (2ч). </w:t>
      </w:r>
      <w:r>
        <w:rPr>
          <w:rFonts w:ascii="Times New Roman" w:hAnsi="Times New Roman"/>
          <w:sz w:val="28"/>
          <w:szCs w:val="28"/>
        </w:rPr>
        <w:t>Правила подготовки презентации. Приёмы презентации результатов исследовательской деятельности.</w:t>
      </w:r>
    </w:p>
    <w:p w:rsidR="001831E0" w:rsidRPr="00422D01" w:rsidRDefault="006B7DA2" w:rsidP="00003D0E">
      <w:pPr>
        <w:spacing w:after="0" w:line="240" w:lineRule="auto"/>
        <w:ind w:left="-284" w:right="42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Защита проекта. Выступление (2ч). </w:t>
      </w:r>
      <w:r>
        <w:rPr>
          <w:rFonts w:ascii="Times New Roman" w:hAnsi="Times New Roman"/>
          <w:sz w:val="28"/>
          <w:szCs w:val="28"/>
        </w:rPr>
        <w:t>Сдача исследовательской работы. Рефлексия. Праздник исследователей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1831E0" w:rsidRPr="00422D01" w:rsidRDefault="001831E0" w:rsidP="003E7F65">
      <w:pPr>
        <w:spacing w:after="0" w:line="240" w:lineRule="auto"/>
        <w:ind w:left="-284" w:right="4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F65" w:rsidRDefault="003E7F65" w:rsidP="003E7F65">
      <w:pPr>
        <w:spacing w:after="0" w:line="240" w:lineRule="auto"/>
        <w:ind w:left="-284" w:right="42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Тематическое планирование курса «Мы – исследователи»</w:t>
      </w:r>
    </w:p>
    <w:p w:rsidR="003E7F65" w:rsidRDefault="003E7F65" w:rsidP="003E7F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 класс (34 часа)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6999"/>
        <w:gridCol w:w="1926"/>
      </w:tblGrid>
      <w:tr w:rsidR="003E7F65" w:rsidTr="00CD709F">
        <w:tc>
          <w:tcPr>
            <w:tcW w:w="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E7F65" w:rsidTr="00CD709F">
        <w:tc>
          <w:tcPr>
            <w:tcW w:w="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исследование? Кто такие исследователи? (Повторение)</w:t>
            </w: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F65" w:rsidTr="00CD709F">
        <w:tc>
          <w:tcPr>
            <w:tcW w:w="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готовых проектов. Повторение этапов исследовательской работы.</w:t>
            </w: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F65" w:rsidTr="00CD709F">
        <w:tc>
          <w:tcPr>
            <w:tcW w:w="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темы, постановка цели и задач.</w:t>
            </w: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F65" w:rsidTr="00CD709F">
        <w:tc>
          <w:tcPr>
            <w:tcW w:w="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путей решения. Составление плана работы.</w:t>
            </w: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F65" w:rsidTr="00CD709F">
        <w:tc>
          <w:tcPr>
            <w:tcW w:w="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Выдвижение гипотез.</w:t>
            </w: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F65" w:rsidTr="00CD709F">
        <w:tc>
          <w:tcPr>
            <w:tcW w:w="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материала.</w:t>
            </w: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F65" w:rsidTr="00CD709F">
        <w:tc>
          <w:tcPr>
            <w:tcW w:w="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источниками информации. Индивидуальная, групповая, коллективная работа.</w:t>
            </w: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7F65" w:rsidTr="00CD709F">
        <w:tc>
          <w:tcPr>
            <w:tcW w:w="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информации.</w:t>
            </w: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F65" w:rsidTr="00CD709F">
        <w:tc>
          <w:tcPr>
            <w:tcW w:w="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 и диагностика. Проведение эксперимента, диагностики по выбранной теме.</w:t>
            </w: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7F65" w:rsidTr="00CD709F">
        <w:tc>
          <w:tcPr>
            <w:tcW w:w="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9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7F65" w:rsidRDefault="003E7F65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материала. Правила оформления материала.</w:t>
            </w: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F65" w:rsidTr="00CD709F">
        <w:tc>
          <w:tcPr>
            <w:tcW w:w="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9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7F65" w:rsidRDefault="003E7F65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 по собранному материалу</w:t>
            </w: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F65" w:rsidTr="00CD709F">
        <w:tc>
          <w:tcPr>
            <w:tcW w:w="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9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7F65" w:rsidRDefault="003E7F65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Предварительное прослушивание выводов и итогов по исследованию.</w:t>
            </w: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F65" w:rsidTr="00CD709F">
        <w:tc>
          <w:tcPr>
            <w:tcW w:w="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9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7F65" w:rsidRDefault="003E7F65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оформлению работы. Повторение.</w:t>
            </w: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F65" w:rsidTr="00CD709F">
        <w:tc>
          <w:tcPr>
            <w:tcW w:w="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9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7F65" w:rsidRDefault="003E7F65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работы на компьютере.</w:t>
            </w: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F65" w:rsidTr="00CD709F">
        <w:tc>
          <w:tcPr>
            <w:tcW w:w="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9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7F65" w:rsidRDefault="003E7F65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текста защиты проекта.</w:t>
            </w: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F65" w:rsidTr="00CD709F">
        <w:tc>
          <w:tcPr>
            <w:tcW w:w="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9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7F65" w:rsidRDefault="003E7F65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презентации.</w:t>
            </w: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F65" w:rsidTr="00CD709F">
        <w:tc>
          <w:tcPr>
            <w:tcW w:w="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9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7F65" w:rsidRDefault="003E7F65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проекта. Выступление.</w:t>
            </w:r>
          </w:p>
        </w:tc>
        <w:tc>
          <w:tcPr>
            <w:tcW w:w="19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E7F65" w:rsidRDefault="003E7F65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1831E0" w:rsidRPr="00003D0E" w:rsidRDefault="001831E0" w:rsidP="00003D0E">
      <w:pPr>
        <w:spacing w:after="0" w:line="240" w:lineRule="auto"/>
        <w:ind w:right="424"/>
        <w:rPr>
          <w:rFonts w:ascii="Times New Roman" w:hAnsi="Times New Roman"/>
          <w:b/>
          <w:bCs/>
          <w:sz w:val="28"/>
          <w:szCs w:val="28"/>
        </w:rPr>
      </w:pPr>
    </w:p>
    <w:p w:rsidR="001831E0" w:rsidRDefault="001831E0" w:rsidP="00042507">
      <w:pPr>
        <w:spacing w:after="0" w:line="240" w:lineRule="auto"/>
        <w:ind w:left="-284" w:right="424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42507" w:rsidRDefault="00AC1521" w:rsidP="00042507">
      <w:pPr>
        <w:spacing w:after="0" w:line="240" w:lineRule="auto"/>
        <w:ind w:left="-284" w:right="42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Календарно-т</w:t>
      </w:r>
      <w:r w:rsidR="00042507">
        <w:rPr>
          <w:rFonts w:ascii="Times New Roman" w:hAnsi="Times New Roman"/>
          <w:b/>
          <w:bCs/>
          <w:sz w:val="28"/>
          <w:szCs w:val="28"/>
        </w:rPr>
        <w:t>ематическое планирование курса «Мы – исследователи»</w:t>
      </w:r>
    </w:p>
    <w:p w:rsidR="00042507" w:rsidRDefault="00042507" w:rsidP="000425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)</w:t>
      </w:r>
    </w:p>
    <w:tbl>
      <w:tblPr>
        <w:tblW w:w="11199" w:type="dxa"/>
        <w:tblInd w:w="-1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851"/>
        <w:gridCol w:w="7513"/>
        <w:gridCol w:w="709"/>
        <w:gridCol w:w="738"/>
        <w:gridCol w:w="46"/>
        <w:gridCol w:w="634"/>
      </w:tblGrid>
      <w:tr w:rsidR="00AD3D97" w:rsidTr="00D96CF9">
        <w:trPr>
          <w:trHeight w:val="480"/>
        </w:trPr>
        <w:tc>
          <w:tcPr>
            <w:tcW w:w="1559" w:type="dxa"/>
            <w:gridSpan w:val="2"/>
            <w:tcBorders>
              <w:top w:val="thickThinLargeGap" w:sz="6" w:space="0" w:color="C0C0C0"/>
              <w:left w:val="thickThinLargeGap" w:sz="6" w:space="0" w:color="C0C0C0"/>
            </w:tcBorders>
            <w:shd w:val="clear" w:color="auto" w:fill="auto"/>
          </w:tcPr>
          <w:p w:rsidR="00B01DBC" w:rsidRDefault="00B01DBC" w:rsidP="00CD7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D3D97" w:rsidRDefault="00B01DBC" w:rsidP="00B01D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="00AD3D97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auto"/>
          </w:tcPr>
          <w:p w:rsidR="00AD3D97" w:rsidRDefault="00AD3D97" w:rsidP="00CD7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  <w:p w:rsidR="00AD3D97" w:rsidRDefault="00AD3D97" w:rsidP="00CD7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AD3D97" w:rsidRDefault="00AD3D97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  <w:gridSpan w:val="3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AD3D97" w:rsidRDefault="00AD3D97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B01DBC" w:rsidTr="00D96CF9">
        <w:trPr>
          <w:trHeight w:val="360"/>
        </w:trPr>
        <w:tc>
          <w:tcPr>
            <w:tcW w:w="1559" w:type="dxa"/>
            <w:gridSpan w:val="2"/>
            <w:vMerge w:val="restart"/>
            <w:tcBorders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01DBC" w:rsidRDefault="00B01DBC" w:rsidP="00CD7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thickThinLargeGap" w:sz="6" w:space="0" w:color="C0C0C0"/>
            </w:tcBorders>
            <w:shd w:val="clear" w:color="auto" w:fill="auto"/>
          </w:tcPr>
          <w:p w:rsidR="00B01DBC" w:rsidRDefault="00B01DBC" w:rsidP="00CD7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01DBC" w:rsidRDefault="00B01DBC" w:rsidP="00CD7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B01DBC" w:rsidRDefault="00B01DBC" w:rsidP="00CD7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BC" w:rsidRDefault="00B01DBC" w:rsidP="00CD7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B01DBC" w:rsidRDefault="00B01DBC" w:rsidP="00CD7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B01DBC" w:rsidTr="00D96CF9">
        <w:trPr>
          <w:trHeight w:val="915"/>
        </w:trPr>
        <w:tc>
          <w:tcPr>
            <w:tcW w:w="1559" w:type="dxa"/>
            <w:gridSpan w:val="2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01DBC" w:rsidRDefault="00B01DBC" w:rsidP="00CD7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left w:val="thickThinLargeGap" w:sz="6" w:space="0" w:color="C0C0C0"/>
              <w:bottom w:val="single" w:sz="4" w:space="0" w:color="auto"/>
            </w:tcBorders>
            <w:shd w:val="clear" w:color="auto" w:fill="auto"/>
          </w:tcPr>
          <w:p w:rsidR="00B01DBC" w:rsidRDefault="00B01DBC" w:rsidP="00CD7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B01DBC" w:rsidRDefault="00B01DBC" w:rsidP="00CD7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B01DBC" w:rsidRDefault="00B01DBC" w:rsidP="00CD7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01DBC" w:rsidRDefault="00B01DBC" w:rsidP="00CD7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D3D97" w:rsidTr="00D96CF9">
        <w:trPr>
          <w:trHeight w:val="762"/>
        </w:trPr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AD3D97" w:rsidRDefault="00AD3D97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</w:tcBorders>
            <w:shd w:val="clear" w:color="auto" w:fill="auto"/>
          </w:tcPr>
          <w:p w:rsidR="00AD3D97" w:rsidRDefault="00AD3D97" w:rsidP="00042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AD3D97" w:rsidRDefault="00B01DBC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D3D97">
              <w:rPr>
                <w:rFonts w:ascii="Times New Roman" w:hAnsi="Times New Roman"/>
                <w:sz w:val="28"/>
                <w:szCs w:val="28"/>
              </w:rPr>
              <w:t xml:space="preserve">Что такое исследование? Кто такие исследователи?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D3D97">
              <w:rPr>
                <w:rFonts w:ascii="Times New Roman" w:hAnsi="Times New Roman"/>
                <w:sz w:val="28"/>
                <w:szCs w:val="28"/>
              </w:rPr>
              <w:t>(Повторение)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AD3D97" w:rsidRDefault="00AD3D97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AD3D97" w:rsidRPr="001831E0" w:rsidRDefault="001831E0" w:rsidP="0004250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3/09</w:t>
            </w:r>
          </w:p>
        </w:tc>
        <w:tc>
          <w:tcPr>
            <w:tcW w:w="680" w:type="dxa"/>
            <w:gridSpan w:val="2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D3D97" w:rsidRDefault="00AD3D97" w:rsidP="00042507">
            <w:pPr>
              <w:spacing w:after="0" w:line="240" w:lineRule="auto"/>
              <w:jc w:val="center"/>
            </w:pPr>
          </w:p>
        </w:tc>
      </w:tr>
      <w:tr w:rsidR="00CC7F32" w:rsidTr="00D96CF9">
        <w:trPr>
          <w:trHeight w:val="615"/>
        </w:trPr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32" w:rsidRDefault="00CC7F32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F32" w:rsidRDefault="00CC7F32" w:rsidP="00042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auto"/>
          </w:tcPr>
          <w:p w:rsidR="00CC7F32" w:rsidRDefault="00CC7F32" w:rsidP="00440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B74D9">
              <w:rPr>
                <w:rFonts w:ascii="Times New Roman" w:hAnsi="Times New Roman"/>
                <w:sz w:val="28"/>
                <w:szCs w:val="28"/>
              </w:rPr>
              <w:t>Обсуждение готовых проектов</w:t>
            </w:r>
            <w:r>
              <w:rPr>
                <w:rFonts w:ascii="Times New Roman" w:hAnsi="Times New Roman"/>
                <w:sz w:val="28"/>
                <w:szCs w:val="28"/>
              </w:rPr>
              <w:t>. Выбор темы. Цель и задачи. Пути решения.</w:t>
            </w:r>
          </w:p>
        </w:tc>
        <w:tc>
          <w:tcPr>
            <w:tcW w:w="709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CC7F32" w:rsidRDefault="00CC7F32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F32" w:rsidRDefault="00CC7F32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32" w:rsidRPr="001831E0" w:rsidRDefault="001831E0" w:rsidP="0004250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10/09</w:t>
            </w:r>
          </w:p>
        </w:tc>
        <w:tc>
          <w:tcPr>
            <w:tcW w:w="680" w:type="dxa"/>
            <w:gridSpan w:val="2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CC7F32" w:rsidRDefault="00CC7F32" w:rsidP="00042507">
            <w:pPr>
              <w:spacing w:after="0" w:line="240" w:lineRule="auto"/>
              <w:jc w:val="center"/>
            </w:pPr>
          </w:p>
        </w:tc>
      </w:tr>
      <w:tr w:rsidR="00CC7F32" w:rsidTr="00D96CF9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CC7F32" w:rsidRDefault="00CC7F32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</w:tcBorders>
            <w:shd w:val="clear" w:color="auto" w:fill="auto"/>
          </w:tcPr>
          <w:p w:rsidR="00CC7F32" w:rsidRDefault="00CC7F32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C7F32" w:rsidRDefault="00CC7F32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B74D9">
              <w:rPr>
                <w:rFonts w:ascii="Times New Roman" w:hAnsi="Times New Roman"/>
                <w:sz w:val="28"/>
                <w:szCs w:val="28"/>
              </w:rPr>
              <w:t>Повторение этапов исследовательской работы.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Гипотеза исследования. Наблюдение. Эксперимент. Опыт. Обмен мнениями.</w:t>
            </w:r>
          </w:p>
        </w:tc>
        <w:tc>
          <w:tcPr>
            <w:tcW w:w="709" w:type="dxa"/>
            <w:vMerge/>
            <w:tcBorders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CC7F32" w:rsidRDefault="00CC7F32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CC7F32" w:rsidRPr="001831E0" w:rsidRDefault="001831E0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>
              <w:rPr>
                <w:lang w:val="en-US"/>
              </w:rPr>
              <w:t>/09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C7F32" w:rsidRDefault="00CC7F32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7AE" w:rsidTr="00D96CF9">
        <w:trPr>
          <w:trHeight w:val="315"/>
        </w:trPr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AE" w:rsidRDefault="006037AE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7AE" w:rsidRDefault="006037AE" w:rsidP="00042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auto"/>
          </w:tcPr>
          <w:p w:rsidR="006037AE" w:rsidRDefault="006037AE" w:rsidP="006037AE">
            <w:pPr>
              <w:spacing w:after="0" w:line="240" w:lineRule="auto"/>
              <w:ind w:left="-284"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Выбор темы исследовательской работы.   </w:t>
            </w:r>
          </w:p>
        </w:tc>
        <w:tc>
          <w:tcPr>
            <w:tcW w:w="709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6037AE" w:rsidRDefault="006037AE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AE" w:rsidRPr="001831E0" w:rsidRDefault="001831E0" w:rsidP="0004250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24/09</w:t>
            </w:r>
          </w:p>
        </w:tc>
        <w:tc>
          <w:tcPr>
            <w:tcW w:w="680" w:type="dxa"/>
            <w:gridSpan w:val="2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6037AE" w:rsidRDefault="006037AE" w:rsidP="00042507">
            <w:pPr>
              <w:spacing w:after="0" w:line="240" w:lineRule="auto"/>
              <w:jc w:val="center"/>
            </w:pPr>
          </w:p>
        </w:tc>
      </w:tr>
      <w:tr w:rsidR="006037AE" w:rsidTr="00D96CF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6037AE" w:rsidRDefault="006037AE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</w:tcBorders>
            <w:shd w:val="clear" w:color="auto" w:fill="auto"/>
          </w:tcPr>
          <w:p w:rsidR="006037AE" w:rsidRDefault="006037AE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037AE" w:rsidRDefault="006037AE" w:rsidP="006037AE">
            <w:pPr>
              <w:spacing w:after="0" w:line="240" w:lineRule="auto"/>
              <w:ind w:left="-284" w:right="42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Обоснование выбранной темы.</w:t>
            </w:r>
          </w:p>
          <w:p w:rsidR="006037AE" w:rsidRDefault="006037AE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709" w:type="dxa"/>
            <w:vMerge/>
            <w:tcBorders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6037AE" w:rsidRDefault="006037AE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6037AE" w:rsidRPr="001831E0" w:rsidRDefault="001831E0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1/10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37AE" w:rsidRDefault="006037AE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7AE" w:rsidTr="00D96CF9">
        <w:trPr>
          <w:trHeight w:val="360"/>
        </w:trPr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AE" w:rsidRDefault="006037AE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7AE" w:rsidRDefault="006037AE" w:rsidP="00042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auto"/>
          </w:tcPr>
          <w:p w:rsidR="006037AE" w:rsidRPr="00422D01" w:rsidRDefault="006037AE" w:rsidP="006037AE">
            <w:pPr>
              <w:spacing w:after="0" w:line="240" w:lineRule="auto"/>
              <w:ind w:left="-284"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Выбор путей решения. Составление плана работы     </w:t>
            </w:r>
          </w:p>
        </w:tc>
        <w:tc>
          <w:tcPr>
            <w:tcW w:w="709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6037AE" w:rsidRDefault="006037AE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37AE" w:rsidRDefault="006037AE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AE" w:rsidRPr="001831E0" w:rsidRDefault="001831E0" w:rsidP="0004250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/10</w:t>
            </w:r>
          </w:p>
        </w:tc>
        <w:tc>
          <w:tcPr>
            <w:tcW w:w="680" w:type="dxa"/>
            <w:gridSpan w:val="2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6037AE" w:rsidRDefault="006037AE" w:rsidP="00042507">
            <w:pPr>
              <w:spacing w:after="0" w:line="240" w:lineRule="auto"/>
              <w:jc w:val="center"/>
            </w:pPr>
          </w:p>
        </w:tc>
      </w:tr>
      <w:tr w:rsidR="006037AE" w:rsidTr="00D96CF9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6037AE" w:rsidRDefault="006037AE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</w:tcBorders>
            <w:shd w:val="clear" w:color="auto" w:fill="auto"/>
          </w:tcPr>
          <w:p w:rsidR="006037AE" w:rsidRDefault="006037AE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037AE" w:rsidRDefault="006037AE" w:rsidP="006037AE">
            <w:pPr>
              <w:spacing w:after="0" w:line="240" w:lineRule="auto"/>
              <w:ind w:left="-284"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Распределение обязанностей. </w:t>
            </w:r>
          </w:p>
          <w:p w:rsidR="006037AE" w:rsidRDefault="006037AE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6037AE" w:rsidRDefault="006037AE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6037AE" w:rsidRPr="001831E0" w:rsidRDefault="001831E0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15/10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37AE" w:rsidRDefault="006037AE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4D9" w:rsidTr="00D96CF9">
        <w:trPr>
          <w:trHeight w:val="345"/>
        </w:trPr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D9" w:rsidRDefault="006B74D9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74D9" w:rsidRDefault="006B74D9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auto"/>
          </w:tcPr>
          <w:p w:rsidR="006B74D9" w:rsidRDefault="006B74D9" w:rsidP="006B74D9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Выдвижение гипотез. Предположение, рассуждение, догадка, суждение, гипотезы-предположения. Слова – помощники.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09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6B74D9" w:rsidRDefault="006B74D9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74D9" w:rsidRDefault="006B74D9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74D9" w:rsidRDefault="006B74D9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D9" w:rsidRPr="001831E0" w:rsidRDefault="001831E0" w:rsidP="0004250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/10</w:t>
            </w:r>
          </w:p>
        </w:tc>
        <w:tc>
          <w:tcPr>
            <w:tcW w:w="680" w:type="dxa"/>
            <w:gridSpan w:val="2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6B74D9" w:rsidRDefault="006B74D9" w:rsidP="00042507">
            <w:pPr>
              <w:spacing w:after="0" w:line="240" w:lineRule="auto"/>
              <w:jc w:val="center"/>
            </w:pPr>
          </w:p>
        </w:tc>
      </w:tr>
      <w:tr w:rsidR="006B74D9" w:rsidTr="00D96CF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6B74D9" w:rsidRDefault="006B74D9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</w:tcBorders>
            <w:shd w:val="clear" w:color="auto" w:fill="auto"/>
          </w:tcPr>
          <w:p w:rsidR="006B74D9" w:rsidRDefault="006B74D9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B74D9" w:rsidRDefault="006B74D9" w:rsidP="006B74D9">
            <w:pPr>
              <w:spacing w:after="0" w:line="240" w:lineRule="auto"/>
              <w:ind w:left="-284" w:right="42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Проблема, выдвижение гипотез.</w:t>
            </w:r>
          </w:p>
          <w:p w:rsidR="006B74D9" w:rsidRDefault="006B74D9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709" w:type="dxa"/>
            <w:vMerge/>
            <w:tcBorders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6B74D9" w:rsidRDefault="006B74D9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6B74D9" w:rsidRPr="001831E0" w:rsidRDefault="001831E0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29/10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B74D9" w:rsidRDefault="006B74D9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0B1" w:rsidTr="00D96CF9">
        <w:trPr>
          <w:trHeight w:val="345"/>
        </w:trPr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B1" w:rsidRDefault="00C050B1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50B1" w:rsidRDefault="00C050B1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auto"/>
          </w:tcPr>
          <w:p w:rsidR="00C050B1" w:rsidRDefault="00C050B1" w:rsidP="00E01F39">
            <w:pPr>
              <w:spacing w:after="0" w:line="240" w:lineRule="auto"/>
              <w:ind w:left="-284" w:right="42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Сбор материала.   Работа с различными источниками информации.</w:t>
            </w:r>
          </w:p>
          <w:p w:rsidR="00C050B1" w:rsidRDefault="00C050B1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C050B1" w:rsidRDefault="00C050B1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50B1" w:rsidRDefault="00C050B1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50B1" w:rsidRDefault="00C050B1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B1" w:rsidRPr="001831E0" w:rsidRDefault="001831E0" w:rsidP="0004250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12/11</w:t>
            </w:r>
          </w:p>
        </w:tc>
        <w:tc>
          <w:tcPr>
            <w:tcW w:w="680" w:type="dxa"/>
            <w:gridSpan w:val="2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C050B1" w:rsidRDefault="00C050B1" w:rsidP="00042507">
            <w:pPr>
              <w:spacing w:after="0" w:line="240" w:lineRule="auto"/>
              <w:jc w:val="center"/>
            </w:pPr>
          </w:p>
        </w:tc>
      </w:tr>
      <w:tr w:rsidR="00C050B1" w:rsidTr="00D96CF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C050B1" w:rsidRDefault="00C050B1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</w:tcBorders>
            <w:shd w:val="clear" w:color="auto" w:fill="auto"/>
          </w:tcPr>
          <w:p w:rsidR="00C050B1" w:rsidRDefault="00C050B1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050B1" w:rsidRDefault="00C050B1" w:rsidP="00E01F3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Составления анкет, опросников, интервью. Правила проведения опроса, интервьюирования. Поиск объектов для опроса. Интервьюирование</w:t>
            </w:r>
          </w:p>
        </w:tc>
        <w:tc>
          <w:tcPr>
            <w:tcW w:w="709" w:type="dxa"/>
            <w:vMerge/>
            <w:tcBorders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C050B1" w:rsidRDefault="00C050B1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C050B1" w:rsidRPr="001831E0" w:rsidRDefault="001831E0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en-US"/>
              </w:rPr>
              <w:t>9/11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050B1" w:rsidRDefault="00C050B1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CE7" w:rsidTr="00D96CF9">
        <w:trPr>
          <w:trHeight w:val="660"/>
        </w:trPr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E7" w:rsidRDefault="00935CE7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CE7" w:rsidRDefault="00935CE7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auto"/>
          </w:tcPr>
          <w:p w:rsidR="00935CE7" w:rsidRDefault="00935CE7" w:rsidP="008D4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Работа с источниками информации. </w:t>
            </w:r>
            <w:r w:rsidR="008D47F6">
              <w:rPr>
                <w:rFonts w:ascii="Times New Roman" w:hAnsi="Times New Roman"/>
                <w:sz w:val="28"/>
                <w:szCs w:val="28"/>
              </w:rPr>
              <w:t>Источники получения информации: картосхемы, справочники, словари, энциклопедии и другие.</w:t>
            </w:r>
          </w:p>
        </w:tc>
        <w:tc>
          <w:tcPr>
            <w:tcW w:w="709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935CE7" w:rsidRDefault="00935CE7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5CE7" w:rsidRDefault="00935CE7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7F6" w:rsidRDefault="008D47F6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5CE7" w:rsidRDefault="00935CE7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E7" w:rsidRPr="001831E0" w:rsidRDefault="001831E0" w:rsidP="0004250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26/11</w:t>
            </w:r>
          </w:p>
        </w:tc>
        <w:tc>
          <w:tcPr>
            <w:tcW w:w="680" w:type="dxa"/>
            <w:gridSpan w:val="2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935CE7" w:rsidRDefault="00935CE7" w:rsidP="00042507">
            <w:pPr>
              <w:spacing w:after="0" w:line="240" w:lineRule="auto"/>
              <w:jc w:val="center"/>
            </w:pPr>
          </w:p>
        </w:tc>
      </w:tr>
      <w:tr w:rsidR="00935CE7" w:rsidTr="00D96CF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E7" w:rsidRDefault="00935CE7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CE7" w:rsidRDefault="00935CE7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</w:tcBorders>
            <w:shd w:val="clear" w:color="auto" w:fill="auto"/>
          </w:tcPr>
          <w:p w:rsidR="00935CE7" w:rsidRDefault="000C5825" w:rsidP="008D47F6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получения информации</w:t>
            </w:r>
            <w:proofErr w:type="gramStart"/>
            <w:r w:rsidR="008D47F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правила работы с ними. Особенности чтения научн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популярной  и методической литературы.</w:t>
            </w:r>
          </w:p>
        </w:tc>
        <w:tc>
          <w:tcPr>
            <w:tcW w:w="709" w:type="dxa"/>
            <w:vMerge/>
            <w:tcBorders>
              <w:left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935CE7" w:rsidRDefault="00935CE7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E7" w:rsidRPr="001831E0" w:rsidRDefault="001831E0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3/12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935CE7" w:rsidRDefault="00935CE7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CE7" w:rsidTr="00D96CF9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E7" w:rsidRDefault="00935CE7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CE7" w:rsidRDefault="00935CE7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</w:tcBorders>
            <w:shd w:val="clear" w:color="auto" w:fill="auto"/>
          </w:tcPr>
          <w:p w:rsidR="00155105" w:rsidRDefault="00155105" w:rsidP="00155105">
            <w:pPr>
              <w:spacing w:after="0" w:line="240" w:lineRule="auto"/>
              <w:ind w:left="142" w:right="424" w:hanging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Чтение - просмотр, выборочное,   полное (сплошное), с проработкой и изучением материала. Распределение ролей в группе.</w:t>
            </w:r>
          </w:p>
          <w:p w:rsidR="00935CE7" w:rsidRDefault="00935CE7" w:rsidP="00155105">
            <w:pPr>
              <w:tabs>
                <w:tab w:val="left" w:pos="1935"/>
                <w:tab w:val="left" w:pos="2895"/>
                <w:tab w:val="center" w:pos="3655"/>
                <w:tab w:val="left" w:pos="4845"/>
                <w:tab w:val="left" w:pos="62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thickThinLargeGap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E7" w:rsidRDefault="00935CE7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E7" w:rsidRPr="001831E0" w:rsidRDefault="001831E0" w:rsidP="00183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10/12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935CE7" w:rsidRDefault="00935CE7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9B4" w:rsidTr="00D96CF9">
        <w:trPr>
          <w:trHeight w:val="345"/>
        </w:trPr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B4" w:rsidRDefault="00CC29B4" w:rsidP="00817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29B4" w:rsidRDefault="00CC29B4" w:rsidP="00C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auto"/>
          </w:tcPr>
          <w:p w:rsidR="00CC29B4" w:rsidRDefault="00CC29B4" w:rsidP="00333369">
            <w:pPr>
              <w:spacing w:after="0" w:line="240" w:lineRule="auto"/>
              <w:ind w:left="-284"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Обработка информации. Обработка анкет. Оформление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ререзультатов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анкетирования. </w:t>
            </w:r>
          </w:p>
        </w:tc>
        <w:tc>
          <w:tcPr>
            <w:tcW w:w="709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CC29B4" w:rsidRDefault="00CC29B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29B4" w:rsidRDefault="00CC29B4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B4" w:rsidRPr="001831E0" w:rsidRDefault="001831E0" w:rsidP="0004250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17/12</w:t>
            </w:r>
          </w:p>
        </w:tc>
        <w:tc>
          <w:tcPr>
            <w:tcW w:w="680" w:type="dxa"/>
            <w:gridSpan w:val="2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CC29B4" w:rsidRDefault="00CC29B4" w:rsidP="00042507">
            <w:pPr>
              <w:spacing w:after="0" w:line="240" w:lineRule="auto"/>
              <w:jc w:val="center"/>
            </w:pPr>
          </w:p>
        </w:tc>
      </w:tr>
      <w:tr w:rsidR="00CC29B4" w:rsidTr="00D96CF9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CC29B4" w:rsidRDefault="00CC29B4" w:rsidP="00817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</w:tcBorders>
            <w:shd w:val="clear" w:color="auto" w:fill="auto"/>
          </w:tcPr>
          <w:p w:rsidR="00CC29B4" w:rsidRDefault="00CC29B4" w:rsidP="00CC2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7513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C29B4" w:rsidRDefault="00CC29B4" w:rsidP="00333369">
            <w:pPr>
              <w:spacing w:after="0" w:line="240" w:lineRule="auto"/>
              <w:ind w:left="-284" w:right="42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720E8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Таблицы, схемы, чертежи.</w:t>
            </w:r>
          </w:p>
          <w:p w:rsidR="00CC29B4" w:rsidRDefault="00CC29B4" w:rsidP="00333369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29B4" w:rsidRDefault="00CC29B4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CC29B4" w:rsidRDefault="00CC29B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CC29B4" w:rsidRPr="001831E0" w:rsidRDefault="001831E0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24/12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C29B4" w:rsidRDefault="00CC29B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299" w:rsidTr="00D96CF9">
        <w:trPr>
          <w:trHeight w:val="600"/>
        </w:trPr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99" w:rsidRDefault="00D72299" w:rsidP="00817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2299" w:rsidRDefault="00D72299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auto"/>
          </w:tcPr>
          <w:p w:rsidR="00D72299" w:rsidRDefault="00D72299" w:rsidP="0098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Эксперимент и диагностика. Проведение эксперимента, диагностики по выбранной теме.</w:t>
            </w:r>
            <w:r w:rsidR="009831D2">
              <w:rPr>
                <w:rFonts w:ascii="Times New Roman" w:hAnsi="Times New Roman"/>
                <w:sz w:val="28"/>
                <w:szCs w:val="28"/>
              </w:rPr>
              <w:t xml:space="preserve"> Поиск ответов на поставленные вопросы. </w:t>
            </w:r>
          </w:p>
        </w:tc>
        <w:tc>
          <w:tcPr>
            <w:tcW w:w="709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D72299" w:rsidRDefault="00D72299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99" w:rsidRPr="001831E0" w:rsidRDefault="001831E0" w:rsidP="0004250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14/01</w:t>
            </w:r>
          </w:p>
        </w:tc>
        <w:tc>
          <w:tcPr>
            <w:tcW w:w="680" w:type="dxa"/>
            <w:gridSpan w:val="2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D72299" w:rsidRDefault="00D72299" w:rsidP="00042507">
            <w:pPr>
              <w:spacing w:after="0" w:line="240" w:lineRule="auto"/>
              <w:jc w:val="center"/>
            </w:pPr>
          </w:p>
        </w:tc>
      </w:tr>
      <w:tr w:rsidR="00D72299" w:rsidTr="00D96CF9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99" w:rsidRDefault="00D72299" w:rsidP="00817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2299" w:rsidRDefault="00D72299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</w:tcBorders>
            <w:shd w:val="clear" w:color="auto" w:fill="auto"/>
          </w:tcPr>
          <w:p w:rsidR="00D72299" w:rsidRDefault="009831D2" w:rsidP="009831D2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Эксперименты</w:t>
            </w:r>
          </w:p>
        </w:tc>
        <w:tc>
          <w:tcPr>
            <w:tcW w:w="709" w:type="dxa"/>
            <w:vMerge/>
            <w:tcBorders>
              <w:left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D72299" w:rsidRDefault="00D72299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99" w:rsidRPr="001831E0" w:rsidRDefault="001831E0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21/01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D72299" w:rsidRDefault="00D72299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299" w:rsidTr="00D96CF9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99" w:rsidRDefault="00D72299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2299" w:rsidRDefault="00D72299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</w:tcBorders>
            <w:shd w:val="clear" w:color="auto" w:fill="auto"/>
          </w:tcPr>
          <w:p w:rsidR="00D72299" w:rsidRDefault="009831D2" w:rsidP="0098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Анкетирование. Диагностика.</w:t>
            </w:r>
          </w:p>
        </w:tc>
        <w:tc>
          <w:tcPr>
            <w:tcW w:w="709" w:type="dxa"/>
            <w:vMerge/>
            <w:tcBorders>
              <w:left w:val="thickThinLargeGap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99" w:rsidRDefault="00D72299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99" w:rsidRPr="001831E0" w:rsidRDefault="001831E0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28/01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D72299" w:rsidRDefault="00D72299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525" w:rsidTr="00D96CF9">
        <w:trPr>
          <w:trHeight w:val="345"/>
        </w:trPr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25" w:rsidRDefault="001B4525" w:rsidP="00817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525" w:rsidRDefault="001B452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1B4525" w:rsidRDefault="001B4525" w:rsidP="00B53FFF">
            <w:pPr>
              <w:spacing w:after="0" w:line="240" w:lineRule="auto"/>
              <w:ind w:left="142" w:right="424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Обобщение материала. Правила оформления материала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Логическое построение текстового материала в работе.  Научный язык и стиль. Сокращения, обозначения</w:t>
            </w:r>
          </w:p>
        </w:tc>
        <w:tc>
          <w:tcPr>
            <w:tcW w:w="709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1B4525" w:rsidRDefault="001B452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525" w:rsidRDefault="001B4525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25" w:rsidRPr="001831E0" w:rsidRDefault="001831E0" w:rsidP="0004250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4/02</w:t>
            </w:r>
          </w:p>
        </w:tc>
        <w:tc>
          <w:tcPr>
            <w:tcW w:w="680" w:type="dxa"/>
            <w:gridSpan w:val="2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1B4525" w:rsidRDefault="001B4525" w:rsidP="00042507">
            <w:pPr>
              <w:spacing w:after="0" w:line="240" w:lineRule="auto"/>
              <w:jc w:val="center"/>
            </w:pPr>
          </w:p>
        </w:tc>
      </w:tr>
      <w:tr w:rsidR="001B4525" w:rsidTr="00D96CF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1B4525" w:rsidRDefault="001B4525" w:rsidP="00B6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</w:tcBorders>
            <w:shd w:val="clear" w:color="auto" w:fill="auto"/>
          </w:tcPr>
          <w:p w:rsidR="001B4525" w:rsidRDefault="001B452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B4525" w:rsidRDefault="001B4525" w:rsidP="00B53FFF">
            <w:pPr>
              <w:spacing w:after="0" w:line="240" w:lineRule="auto"/>
              <w:ind w:left="142" w:right="424" w:hanging="28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 Объем исследовательской работы. Эстетическое оформление. Обработка и оформление результатов экспериментальной деятельности.</w:t>
            </w:r>
          </w:p>
          <w:p w:rsidR="001B4525" w:rsidRDefault="001B4525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1B4525" w:rsidRDefault="001B452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1B4525" w:rsidRPr="001831E0" w:rsidRDefault="001831E0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11/02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B4525" w:rsidRDefault="001B452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525" w:rsidTr="00D96CF9">
        <w:trPr>
          <w:trHeight w:val="375"/>
        </w:trPr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25" w:rsidRDefault="001B4525" w:rsidP="00B6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525" w:rsidRDefault="001B452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1B4525" w:rsidRDefault="001B4525" w:rsidP="001B4525">
            <w:pPr>
              <w:spacing w:after="0" w:line="240" w:lineRule="auto"/>
              <w:ind w:left="284"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 по собранному материалу Обработка информации.</w:t>
            </w:r>
          </w:p>
        </w:tc>
        <w:tc>
          <w:tcPr>
            <w:tcW w:w="709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1B4525" w:rsidRDefault="001B452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525" w:rsidRDefault="001B4525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25" w:rsidRPr="001831E0" w:rsidRDefault="001831E0" w:rsidP="0004250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18/02</w:t>
            </w:r>
          </w:p>
        </w:tc>
        <w:tc>
          <w:tcPr>
            <w:tcW w:w="680" w:type="dxa"/>
            <w:gridSpan w:val="2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1B4525" w:rsidRDefault="001B4525" w:rsidP="00042507">
            <w:pPr>
              <w:spacing w:after="0" w:line="240" w:lineRule="auto"/>
              <w:jc w:val="center"/>
            </w:pPr>
          </w:p>
        </w:tc>
      </w:tr>
      <w:tr w:rsidR="001B4525" w:rsidTr="00D96CF9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1B4525" w:rsidRDefault="001B4525" w:rsidP="00B6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</w:tcBorders>
            <w:shd w:val="clear" w:color="auto" w:fill="auto"/>
          </w:tcPr>
          <w:p w:rsidR="001B4525" w:rsidRDefault="001B452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B4525" w:rsidRDefault="001B4525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Оформление информации.</w:t>
            </w:r>
          </w:p>
        </w:tc>
        <w:tc>
          <w:tcPr>
            <w:tcW w:w="709" w:type="dxa"/>
            <w:vMerge/>
            <w:tcBorders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1B4525" w:rsidRDefault="001B452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1B4525" w:rsidRPr="001831E0" w:rsidRDefault="001831E0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25/02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B4525" w:rsidRDefault="001B4525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270" w:rsidTr="00D96CF9">
        <w:trPr>
          <w:trHeight w:val="705"/>
        </w:trPr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70" w:rsidRDefault="00911270" w:rsidP="00B64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70" w:rsidRDefault="00911270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300E9A" w:rsidRDefault="00911270" w:rsidP="00300E9A">
            <w:pPr>
              <w:spacing w:after="0" w:line="240" w:lineRule="auto"/>
              <w:ind w:left="284" w:right="424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Предварительное прослушивание выводов и итогов по исследованию.</w:t>
            </w:r>
            <w:r w:rsidR="00300E9A">
              <w:rPr>
                <w:rFonts w:ascii="Times New Roman" w:hAnsi="Times New Roman"/>
                <w:sz w:val="28"/>
                <w:szCs w:val="28"/>
              </w:rPr>
              <w:t xml:space="preserve"> Индивидуальные консультации.  </w:t>
            </w:r>
          </w:p>
          <w:p w:rsidR="00911270" w:rsidRDefault="00911270" w:rsidP="00300E9A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911270" w:rsidRDefault="00911270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270" w:rsidRDefault="00911270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270" w:rsidRDefault="00911270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70" w:rsidRPr="001831E0" w:rsidRDefault="001831E0" w:rsidP="0004250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4/03</w:t>
            </w:r>
          </w:p>
        </w:tc>
        <w:tc>
          <w:tcPr>
            <w:tcW w:w="680" w:type="dxa"/>
            <w:gridSpan w:val="2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911270" w:rsidRDefault="00911270" w:rsidP="00042507">
            <w:pPr>
              <w:spacing w:after="0" w:line="240" w:lineRule="auto"/>
              <w:jc w:val="center"/>
            </w:pPr>
          </w:p>
        </w:tc>
      </w:tr>
      <w:tr w:rsidR="00911270" w:rsidTr="00D96CF9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911270" w:rsidRDefault="00911270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</w:tcBorders>
            <w:shd w:val="clear" w:color="auto" w:fill="auto"/>
          </w:tcPr>
          <w:p w:rsidR="00911270" w:rsidRDefault="00911270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11270" w:rsidRDefault="00911270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E9A" w:rsidRDefault="00300E9A" w:rsidP="00300E9A">
            <w:pPr>
              <w:spacing w:after="0" w:line="240" w:lineRule="auto"/>
              <w:ind w:left="426" w:right="424" w:hanging="56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Корректировка работ. Выводы. Итоги работы.</w:t>
            </w:r>
          </w:p>
          <w:p w:rsidR="00911270" w:rsidRDefault="00300E9A" w:rsidP="00300E9A">
            <w:pPr>
              <w:spacing w:after="0" w:line="240" w:lineRule="auto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vMerge/>
            <w:tcBorders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911270" w:rsidRDefault="00911270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911270" w:rsidRPr="001831E0" w:rsidRDefault="001831E0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11/03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11270" w:rsidRDefault="00911270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D97" w:rsidTr="00D96CF9"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AD3D97" w:rsidRDefault="00AD3D97" w:rsidP="00817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174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</w:tcBorders>
            <w:shd w:val="clear" w:color="auto" w:fill="auto"/>
          </w:tcPr>
          <w:p w:rsidR="00AD3D97" w:rsidRDefault="0082038C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D3D97" w:rsidRDefault="00B01DBC" w:rsidP="00A1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D3D97">
              <w:rPr>
                <w:rFonts w:ascii="Times New Roman" w:hAnsi="Times New Roman"/>
                <w:sz w:val="28"/>
                <w:szCs w:val="28"/>
              </w:rPr>
              <w:t>Требования к оформлению работы. Повторение.</w:t>
            </w:r>
            <w:r w:rsidR="00A13818">
              <w:rPr>
                <w:rFonts w:ascii="Times New Roman" w:hAnsi="Times New Roman"/>
                <w:sz w:val="28"/>
                <w:szCs w:val="28"/>
              </w:rPr>
              <w:t xml:space="preserve">     Оформление титульного листа. Оформление страниц</w:t>
            </w:r>
            <w:proofErr w:type="gramStart"/>
            <w:r w:rsidR="00A1381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AD3D97" w:rsidRDefault="00AD3D97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gridSpan w:val="2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AD3D97" w:rsidRPr="001831E0" w:rsidRDefault="001831E0" w:rsidP="00CD709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18/03</w:t>
            </w:r>
          </w:p>
        </w:tc>
        <w:tc>
          <w:tcPr>
            <w:tcW w:w="634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D3D97" w:rsidRDefault="00AD3D97" w:rsidP="00CD709F">
            <w:pPr>
              <w:spacing w:after="0" w:line="240" w:lineRule="auto"/>
              <w:jc w:val="center"/>
            </w:pPr>
          </w:p>
        </w:tc>
      </w:tr>
      <w:tr w:rsidR="00870A84" w:rsidTr="00D96CF9">
        <w:trPr>
          <w:trHeight w:val="360"/>
        </w:trPr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84" w:rsidRDefault="00870A84" w:rsidP="00817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948CB" w:rsidRDefault="00870A84" w:rsidP="00C948CB">
            <w:pPr>
              <w:spacing w:after="0" w:line="240" w:lineRule="auto"/>
              <w:ind w:left="284" w:right="42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Оформление работы на компьютере.</w:t>
            </w:r>
            <w:r w:rsidR="00C948CB">
              <w:rPr>
                <w:rFonts w:ascii="Times New Roman" w:hAnsi="Times New Roman"/>
                <w:sz w:val="28"/>
                <w:szCs w:val="28"/>
              </w:rPr>
              <w:t xml:space="preserve"> Правила работы за  компьютером.</w:t>
            </w:r>
          </w:p>
          <w:p w:rsidR="00870A84" w:rsidRDefault="00870A84" w:rsidP="00C948C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A84" w:rsidRDefault="00870A84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gridSpan w:val="2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84" w:rsidRPr="001831E0" w:rsidRDefault="001831E0" w:rsidP="00CD709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1/04</w:t>
            </w:r>
          </w:p>
        </w:tc>
        <w:tc>
          <w:tcPr>
            <w:tcW w:w="634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</w:pPr>
          </w:p>
        </w:tc>
      </w:tr>
      <w:tr w:rsidR="00870A84" w:rsidTr="00D96CF9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870A84" w:rsidRDefault="00870A84" w:rsidP="00817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70A84" w:rsidRDefault="00FA1737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Оформление работы на компьютере.</w:t>
            </w:r>
          </w:p>
        </w:tc>
        <w:tc>
          <w:tcPr>
            <w:tcW w:w="709" w:type="dxa"/>
            <w:vMerge/>
            <w:tcBorders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870A84" w:rsidRPr="001831E0" w:rsidRDefault="001831E0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8/04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A84" w:rsidTr="00D96CF9">
        <w:trPr>
          <w:trHeight w:val="510"/>
        </w:trPr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307818" w:rsidRDefault="00870A84" w:rsidP="00307818">
            <w:pPr>
              <w:spacing w:after="0" w:line="240" w:lineRule="auto"/>
              <w:ind w:left="142" w:right="424" w:hanging="42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078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текста защиты проекта.</w:t>
            </w:r>
            <w:r w:rsidR="00307818">
              <w:rPr>
                <w:rFonts w:ascii="Times New Roman" w:hAnsi="Times New Roman"/>
                <w:sz w:val="28"/>
                <w:szCs w:val="28"/>
              </w:rPr>
              <w:t xml:space="preserve"> Составление текста защиты проекта. Тезисы. Конспект выступления. Особенности и приемы конспектирования</w:t>
            </w:r>
          </w:p>
          <w:p w:rsidR="00870A84" w:rsidRDefault="00870A84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A84" w:rsidRDefault="00870A84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A84" w:rsidRDefault="00870A84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gridSpan w:val="2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84" w:rsidRPr="001831E0" w:rsidRDefault="001831E0" w:rsidP="00CD709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15/04</w:t>
            </w:r>
          </w:p>
        </w:tc>
        <w:tc>
          <w:tcPr>
            <w:tcW w:w="634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</w:pPr>
          </w:p>
        </w:tc>
      </w:tr>
      <w:tr w:rsidR="00870A84" w:rsidTr="00D96CF9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870A84" w:rsidRDefault="00870A84" w:rsidP="00817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07818" w:rsidRDefault="00FA1737" w:rsidP="00307818">
            <w:pPr>
              <w:spacing w:after="0" w:line="240" w:lineRule="auto"/>
              <w:ind w:left="142" w:right="424" w:hanging="42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Подготовка текста защиты проекта.</w:t>
            </w:r>
            <w:r w:rsidR="00307818">
              <w:rPr>
                <w:rFonts w:ascii="Times New Roman" w:hAnsi="Times New Roman"/>
                <w:sz w:val="28"/>
                <w:szCs w:val="28"/>
              </w:rPr>
              <w:t xml:space="preserve"> Продукт проектной деятельности. Индивидуальное и групповое выступление.</w:t>
            </w:r>
          </w:p>
          <w:p w:rsidR="00FA1737" w:rsidRDefault="00FA1737" w:rsidP="00FA1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A84" w:rsidRDefault="00870A84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870A84" w:rsidRPr="001831E0" w:rsidRDefault="001831E0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22/04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A84" w:rsidTr="00D96CF9">
        <w:trPr>
          <w:trHeight w:val="435"/>
        </w:trPr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84" w:rsidRDefault="00870A84" w:rsidP="00817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870A84" w:rsidRDefault="00870A84" w:rsidP="00850D02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Подготовка презентации.</w:t>
            </w:r>
            <w:proofErr w:type="gramStart"/>
            <w:r w:rsidR="00850D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)</w:t>
            </w:r>
            <w:proofErr w:type="gramEnd"/>
            <w:r w:rsidR="00850D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850D02">
              <w:rPr>
                <w:rFonts w:ascii="Times New Roman" w:hAnsi="Times New Roman"/>
                <w:sz w:val="28"/>
                <w:szCs w:val="28"/>
              </w:rPr>
              <w:t xml:space="preserve">Правила подготовки презентации. </w:t>
            </w:r>
          </w:p>
        </w:tc>
        <w:tc>
          <w:tcPr>
            <w:tcW w:w="709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A84" w:rsidRDefault="00870A84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gridSpan w:val="2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84" w:rsidRPr="001831E0" w:rsidRDefault="001831E0" w:rsidP="00CD709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29/04</w:t>
            </w:r>
          </w:p>
        </w:tc>
        <w:tc>
          <w:tcPr>
            <w:tcW w:w="634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</w:pPr>
          </w:p>
        </w:tc>
      </w:tr>
      <w:tr w:rsidR="00870A84" w:rsidTr="00D96CF9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870A84" w:rsidRDefault="00870A84" w:rsidP="00817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A1737" w:rsidRDefault="00FA1737" w:rsidP="00FA1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Подготовка презентации.</w:t>
            </w:r>
            <w:r w:rsidR="00850D02">
              <w:rPr>
                <w:rFonts w:ascii="Times New Roman" w:hAnsi="Times New Roman"/>
                <w:sz w:val="28"/>
                <w:szCs w:val="28"/>
              </w:rPr>
              <w:t xml:space="preserve"> Приёмы презентации результатов исследовательской деятельности.</w:t>
            </w:r>
          </w:p>
          <w:p w:rsidR="00870A84" w:rsidRDefault="00FA1737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870A84" w:rsidRPr="001831E0" w:rsidRDefault="001831E0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6/05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A84" w:rsidTr="00D96CF9">
        <w:trPr>
          <w:trHeight w:val="420"/>
        </w:trPr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84" w:rsidRDefault="00870A84" w:rsidP="00817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344A2C" w:rsidRDefault="00870A84" w:rsidP="00344A2C">
            <w:pPr>
              <w:spacing w:after="0" w:line="240" w:lineRule="auto"/>
              <w:ind w:left="142" w:right="424" w:hanging="42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Защита проекта. Выступление.</w:t>
            </w:r>
            <w:r w:rsidR="00344A2C">
              <w:rPr>
                <w:rFonts w:ascii="Times New Roman" w:hAnsi="Times New Roman"/>
                <w:sz w:val="28"/>
                <w:szCs w:val="28"/>
              </w:rPr>
              <w:t xml:space="preserve"> Сдача исследовательской работы. Рефлексия. Праздник исследователей</w:t>
            </w:r>
            <w:r w:rsidR="00344A2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870A84" w:rsidRDefault="00870A84" w:rsidP="00344A2C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870A84" w:rsidRDefault="00870A84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A84" w:rsidRDefault="00870A84" w:rsidP="00CD70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gridSpan w:val="2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84" w:rsidRPr="001831E0" w:rsidRDefault="001831E0" w:rsidP="00CD709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13/05</w:t>
            </w:r>
          </w:p>
        </w:tc>
        <w:tc>
          <w:tcPr>
            <w:tcW w:w="634" w:type="dxa"/>
            <w:tcBorders>
              <w:top w:val="thickThinLargeGap" w:sz="6" w:space="0" w:color="C0C0C0"/>
              <w:left w:val="single" w:sz="4" w:space="0" w:color="auto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</w:pPr>
          </w:p>
        </w:tc>
      </w:tr>
      <w:tr w:rsidR="00870A84" w:rsidTr="00D96CF9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4A2C" w:rsidRDefault="00FA1737" w:rsidP="00344A2C">
            <w:pPr>
              <w:spacing w:after="0" w:line="240" w:lineRule="auto"/>
              <w:ind w:left="142" w:right="424" w:hanging="42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Защита проекта. Выступление.</w:t>
            </w:r>
            <w:r w:rsidR="00344A2C">
              <w:rPr>
                <w:rFonts w:ascii="Times New Roman" w:hAnsi="Times New Roman"/>
                <w:sz w:val="28"/>
                <w:szCs w:val="28"/>
              </w:rPr>
              <w:t xml:space="preserve"> Рефлексия. Праздник исследователей</w:t>
            </w:r>
            <w:r w:rsidR="00344A2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344A2C" w:rsidRDefault="00344A2C" w:rsidP="00344A2C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870A84" w:rsidRDefault="00870A84" w:rsidP="00CD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single" w:sz="4" w:space="0" w:color="auto"/>
            </w:tcBorders>
            <w:shd w:val="clear" w:color="auto" w:fill="auto"/>
          </w:tcPr>
          <w:p w:rsidR="00870A84" w:rsidRPr="001831E0" w:rsidRDefault="001831E0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20/05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0A84" w:rsidRDefault="00870A84" w:rsidP="00CD7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2507" w:rsidRDefault="00042507" w:rsidP="000425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2507" w:rsidRDefault="00042507" w:rsidP="000425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25DC" w:rsidRDefault="002525DC" w:rsidP="003E7F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25DC" w:rsidRDefault="002525DC" w:rsidP="003E7F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25DC" w:rsidRDefault="002525DC" w:rsidP="003E7F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25DC" w:rsidRDefault="002525DC"/>
    <w:sectPr w:rsidR="002525DC" w:rsidSect="009465C0">
      <w:pgSz w:w="11906" w:h="16838"/>
      <w:pgMar w:top="1134" w:right="850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BD" w:rsidRDefault="001309BD" w:rsidP="00042507">
      <w:pPr>
        <w:spacing w:after="0" w:line="240" w:lineRule="auto"/>
      </w:pPr>
      <w:r>
        <w:separator/>
      </w:r>
    </w:p>
  </w:endnote>
  <w:endnote w:type="continuationSeparator" w:id="0">
    <w:p w:rsidR="001309BD" w:rsidRDefault="001309BD" w:rsidP="0004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BD" w:rsidRDefault="001309BD" w:rsidP="00042507">
      <w:pPr>
        <w:spacing w:after="0" w:line="240" w:lineRule="auto"/>
      </w:pPr>
      <w:r>
        <w:separator/>
      </w:r>
    </w:p>
  </w:footnote>
  <w:footnote w:type="continuationSeparator" w:id="0">
    <w:p w:rsidR="001309BD" w:rsidRDefault="001309BD" w:rsidP="00042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65"/>
    <w:rsid w:val="00003D0E"/>
    <w:rsid w:val="00042507"/>
    <w:rsid w:val="000C5825"/>
    <w:rsid w:val="00117597"/>
    <w:rsid w:val="001309BD"/>
    <w:rsid w:val="00155105"/>
    <w:rsid w:val="001831E0"/>
    <w:rsid w:val="001B4525"/>
    <w:rsid w:val="001F3614"/>
    <w:rsid w:val="002525DC"/>
    <w:rsid w:val="0025262C"/>
    <w:rsid w:val="002D6D0A"/>
    <w:rsid w:val="00300E9A"/>
    <w:rsid w:val="00307818"/>
    <w:rsid w:val="00333369"/>
    <w:rsid w:val="00344A2C"/>
    <w:rsid w:val="003E7F65"/>
    <w:rsid w:val="00422D01"/>
    <w:rsid w:val="004408F3"/>
    <w:rsid w:val="00507A3A"/>
    <w:rsid w:val="00517CA2"/>
    <w:rsid w:val="00532D2C"/>
    <w:rsid w:val="00542365"/>
    <w:rsid w:val="006037AE"/>
    <w:rsid w:val="006B74D9"/>
    <w:rsid w:val="006B7DA2"/>
    <w:rsid w:val="006C5D27"/>
    <w:rsid w:val="00720E8A"/>
    <w:rsid w:val="007A6C71"/>
    <w:rsid w:val="007E0E98"/>
    <w:rsid w:val="0081747A"/>
    <w:rsid w:val="0082038C"/>
    <w:rsid w:val="00850D02"/>
    <w:rsid w:val="00870A84"/>
    <w:rsid w:val="008D47F6"/>
    <w:rsid w:val="00911270"/>
    <w:rsid w:val="00922E86"/>
    <w:rsid w:val="00935CE7"/>
    <w:rsid w:val="009778DD"/>
    <w:rsid w:val="009831D2"/>
    <w:rsid w:val="009963B1"/>
    <w:rsid w:val="009A4BB5"/>
    <w:rsid w:val="00A13818"/>
    <w:rsid w:val="00AC1521"/>
    <w:rsid w:val="00AD3D97"/>
    <w:rsid w:val="00B01DBC"/>
    <w:rsid w:val="00B53FFF"/>
    <w:rsid w:val="00B64919"/>
    <w:rsid w:val="00BE77FD"/>
    <w:rsid w:val="00C050B1"/>
    <w:rsid w:val="00C73732"/>
    <w:rsid w:val="00C948CB"/>
    <w:rsid w:val="00CC29B4"/>
    <w:rsid w:val="00CC7F32"/>
    <w:rsid w:val="00D72299"/>
    <w:rsid w:val="00D96CF9"/>
    <w:rsid w:val="00E01F39"/>
    <w:rsid w:val="00E25917"/>
    <w:rsid w:val="00F1749C"/>
    <w:rsid w:val="00F27A18"/>
    <w:rsid w:val="00F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65"/>
    <w:pPr>
      <w:suppressAutoHyphens/>
      <w:spacing w:line="276" w:lineRule="auto"/>
    </w:pPr>
    <w:rPr>
      <w:rFonts w:ascii="Calibri" w:eastAsia="Times New Roman" w:hAnsi="Calibri" w:cs="Times New Roman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7A6C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C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C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C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C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C7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C7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C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C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C71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7A6C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A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A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A6C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A6C71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A6C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A6C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7A6C7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A6C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Emphasis"/>
    <w:uiPriority w:val="20"/>
    <w:qFormat/>
    <w:rsid w:val="007A6C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A6C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6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6C7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A6C7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A6C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A6C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A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A6C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A6C7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A6C7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A6C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6C71"/>
    <w:pPr>
      <w:outlineLvl w:val="9"/>
    </w:pPr>
  </w:style>
  <w:style w:type="character" w:styleId="af4">
    <w:name w:val="Hyperlink"/>
    <w:rsid w:val="003E7F65"/>
    <w:rPr>
      <w:color w:val="000080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042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42507"/>
    <w:rPr>
      <w:rFonts w:ascii="Calibri" w:eastAsia="Times New Roman" w:hAnsi="Calibri" w:cs="Times New Roman"/>
      <w:lang w:val="ru-RU" w:eastAsia="zh-CN" w:bidi="ar-SA"/>
    </w:rPr>
  </w:style>
  <w:style w:type="paragraph" w:styleId="af7">
    <w:name w:val="footer"/>
    <w:basedOn w:val="a"/>
    <w:link w:val="af8"/>
    <w:uiPriority w:val="99"/>
    <w:semiHidden/>
    <w:unhideWhenUsed/>
    <w:rsid w:val="00042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42507"/>
    <w:rPr>
      <w:rFonts w:ascii="Calibri" w:eastAsia="Times New Roman" w:hAnsi="Calibri" w:cs="Times New Roman"/>
      <w:lang w:val="ru-RU" w:eastAsia="zh-CN" w:bidi="ar-SA"/>
    </w:rPr>
  </w:style>
  <w:style w:type="paragraph" w:styleId="af9">
    <w:name w:val="Balloon Text"/>
    <w:basedOn w:val="a"/>
    <w:link w:val="afa"/>
    <w:uiPriority w:val="99"/>
    <w:semiHidden/>
    <w:unhideWhenUsed/>
    <w:rsid w:val="00D9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CF9"/>
    <w:rPr>
      <w:rFonts w:ascii="Tahoma" w:eastAsia="Times New Roman" w:hAnsi="Tahoma" w:cs="Tahoma"/>
      <w:sz w:val="16"/>
      <w:szCs w:val="16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1932</Words>
  <Characters>11014</Characters>
  <Application>Microsoft Office Word</Application>
  <DocSecurity>0</DocSecurity>
  <Lines>91</Lines>
  <Paragraphs>25</Paragraphs>
  <ScaleCrop>false</ScaleCrop>
  <Company>Microsoft</Company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Наташа</cp:lastModifiedBy>
  <cp:revision>55</cp:revision>
  <dcterms:created xsi:type="dcterms:W3CDTF">2018-08-22T00:59:00Z</dcterms:created>
  <dcterms:modified xsi:type="dcterms:W3CDTF">2019-01-31T10:32:00Z</dcterms:modified>
</cp:coreProperties>
</file>