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CA" w:rsidRDefault="001E0855" w:rsidP="00B215CA">
      <w:pPr>
        <w:keepNext/>
        <w:spacing w:after="0" w:line="240" w:lineRule="auto"/>
        <w:jc w:val="center"/>
        <w:outlineLvl w:val="1"/>
        <w:rPr>
          <w:rFonts w:ascii="Times New Roman" w:eastAsia="Calibri" w:hAnsi="Times New Roman" w:cs="Times New Roman"/>
          <w:b/>
          <w:sz w:val="24"/>
          <w:szCs w:val="20"/>
          <w:lang w:eastAsia="ru-RU"/>
        </w:rPr>
      </w:pPr>
      <w:r w:rsidRPr="001E0855">
        <w:rPr>
          <w:rFonts w:ascii="Times New Roman" w:eastAsia="Calibri" w:hAnsi="Times New Roman" w:cs="Times New Roman"/>
          <w:b/>
          <w:sz w:val="24"/>
          <w:szCs w:val="20"/>
          <w:lang w:eastAsia="ru-RU"/>
        </w:rPr>
        <w:t xml:space="preserve">Порядок проведения итогового сочинения (изложения) </w:t>
      </w:r>
    </w:p>
    <w:p w:rsidR="001E0855" w:rsidRPr="001E0855" w:rsidRDefault="001E0855" w:rsidP="00B215CA">
      <w:pPr>
        <w:keepNext/>
        <w:spacing w:after="0" w:line="240" w:lineRule="auto"/>
        <w:jc w:val="center"/>
        <w:outlineLvl w:val="1"/>
        <w:rPr>
          <w:rFonts w:ascii="Times New Roman" w:eastAsia="Calibri" w:hAnsi="Times New Roman" w:cs="Times New Roman"/>
          <w:b/>
          <w:sz w:val="24"/>
          <w:szCs w:val="20"/>
          <w:lang w:eastAsia="ru-RU"/>
        </w:rPr>
      </w:pPr>
      <w:r w:rsidRPr="001E0855">
        <w:rPr>
          <w:rFonts w:ascii="Times New Roman" w:eastAsia="Calibri" w:hAnsi="Times New Roman" w:cs="Times New Roman"/>
          <w:b/>
          <w:sz w:val="24"/>
          <w:szCs w:val="20"/>
          <w:lang w:eastAsia="ru-RU"/>
        </w:rPr>
        <w:t>в месте проведения итогового сочинения (изложения)</w:t>
      </w:r>
    </w:p>
    <w:p w:rsidR="001E0855" w:rsidRPr="001E0855" w:rsidRDefault="001E0855" w:rsidP="001E0855">
      <w:pPr>
        <w:spacing w:after="0"/>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В день проведения итогового сочинения (изложения) в месте проведения итогового сочинения (изложения) могут присутствовать:</w:t>
      </w:r>
    </w:p>
    <w:p w:rsidR="001E0855" w:rsidRPr="001E0855" w:rsidRDefault="001E0855" w:rsidP="001E0855">
      <w:pPr>
        <w:spacing w:after="0"/>
        <w:ind w:firstLine="709"/>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общественные наблюдатели;</w:t>
      </w:r>
    </w:p>
    <w:p w:rsidR="001E0855" w:rsidRPr="001E0855" w:rsidRDefault="001E0855" w:rsidP="001E0855">
      <w:pPr>
        <w:spacing w:after="0"/>
        <w:ind w:firstLine="709"/>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представители средств массовой информации;</w:t>
      </w:r>
    </w:p>
    <w:p w:rsidR="001E0855" w:rsidRPr="001E0855" w:rsidRDefault="001E0855" w:rsidP="001E0855">
      <w:pPr>
        <w:spacing w:after="0"/>
        <w:ind w:firstLine="709"/>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 xml:space="preserve">должностные лица </w:t>
      </w:r>
      <w:proofErr w:type="spellStart"/>
      <w:r w:rsidRPr="001E0855">
        <w:rPr>
          <w:rFonts w:ascii="Times New Roman" w:eastAsia="Times New Roman" w:hAnsi="Times New Roman" w:cs="Times New Roman"/>
          <w:sz w:val="24"/>
          <w:szCs w:val="26"/>
          <w:lang w:eastAsia="ru-RU"/>
        </w:rPr>
        <w:t>Рособрнадзора</w:t>
      </w:r>
      <w:proofErr w:type="spellEnd"/>
      <w:r w:rsidRPr="001E0855">
        <w:rPr>
          <w:rFonts w:ascii="Times New Roman" w:eastAsia="Times New Roman" w:hAnsi="Times New Roman" w:cs="Times New Roman"/>
          <w:sz w:val="24"/>
          <w:szCs w:val="26"/>
          <w:lang w:eastAsia="ru-RU"/>
        </w:rPr>
        <w:t xml:space="preserve"> и (</w:t>
      </w:r>
      <w:bookmarkStart w:id="0" w:name="_GoBack"/>
      <w:bookmarkEnd w:id="0"/>
      <w:r w:rsidRPr="001E0855">
        <w:rPr>
          <w:rFonts w:ascii="Times New Roman" w:eastAsia="Times New Roman" w:hAnsi="Times New Roman" w:cs="Times New Roman"/>
          <w:sz w:val="24"/>
          <w:szCs w:val="26"/>
          <w:lang w:eastAsia="ru-RU"/>
        </w:rPr>
        <w:t>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1E0855" w:rsidRPr="001E0855" w:rsidRDefault="001E0855" w:rsidP="001E0855">
      <w:pPr>
        <w:widowControl w:val="0"/>
        <w:spacing w:after="0"/>
        <w:ind w:firstLine="708"/>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E0855" w:rsidRPr="001E0855" w:rsidRDefault="001E0855" w:rsidP="001E0855">
      <w:pPr>
        <w:tabs>
          <w:tab w:val="left" w:pos="4305"/>
        </w:tabs>
        <w:spacing w:after="0"/>
        <w:ind w:firstLine="709"/>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1E0855">
        <w:rPr>
          <w:rFonts w:ascii="Times New Roman" w:eastAsia="Times New Roman" w:hAnsi="Times New Roman" w:cs="Times New Roman"/>
          <w:sz w:val="24"/>
          <w:szCs w:val="26"/>
          <w:lang w:eastAsia="ru-RU"/>
        </w:rPr>
        <w:t>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w:t>
      </w:r>
      <w:r w:rsidRPr="001E0855">
        <w:rPr>
          <w:rFonts w:ascii="Times New Roman" w:eastAsia="Times New Roman" w:hAnsi="Times New Roman" w:cs="Times New Roman"/>
          <w:szCs w:val="24"/>
          <w:lang w:eastAsia="ru-RU"/>
        </w:rPr>
        <w:t xml:space="preserve"> </w:t>
      </w:r>
      <w:r w:rsidRPr="001E0855">
        <w:rPr>
          <w:rFonts w:ascii="Times New Roman" w:eastAsia="Times New Roman" w:hAnsi="Times New Roman" w:cs="Times New Roman"/>
          <w:sz w:val="24"/>
          <w:szCs w:val="26"/>
          <w:lang w:eastAsia="ru-RU"/>
        </w:rPr>
        <w:t>в месте, определенном ОИВ (далее вместе – комиссия по проведению итогового сочинения (изложения).</w:t>
      </w:r>
      <w:proofErr w:type="gramEnd"/>
    </w:p>
    <w:p w:rsidR="001E0855" w:rsidRPr="001E0855" w:rsidRDefault="001E0855" w:rsidP="001E0855">
      <w:pPr>
        <w:spacing w:after="0"/>
        <w:ind w:firstLine="709"/>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 xml:space="preserve">Итоговое сочинение (изложение) начинается в 10.00 по местному времени. </w:t>
      </w:r>
    </w:p>
    <w:p w:rsidR="001E0855" w:rsidRPr="001E0855" w:rsidRDefault="001E0855" w:rsidP="001E0855">
      <w:pPr>
        <w:spacing w:after="0"/>
        <w:ind w:firstLine="709"/>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1E0855" w:rsidRPr="001E0855" w:rsidRDefault="001E0855" w:rsidP="001E0855">
      <w:pPr>
        <w:widowControl w:val="0"/>
        <w:tabs>
          <w:tab w:val="left" w:pos="709"/>
        </w:tabs>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 xml:space="preserve">Инструктаж состоит из двух частей. </w:t>
      </w:r>
      <w:proofErr w:type="gramStart"/>
      <w:r w:rsidRPr="001E0855">
        <w:rPr>
          <w:rFonts w:ascii="Times New Roman" w:eastAsia="Times New Roman" w:hAnsi="Times New Roman" w:cs="Times New Roman"/>
          <w:sz w:val="24"/>
          <w:szCs w:val="26"/>
          <w:lang w:eastAsia="ru-RU"/>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1E0855">
        <w:rPr>
          <w:rFonts w:ascii="Times New Roman" w:eastAsia="Times New Roman" w:hAnsi="Times New Roman" w:cs="Times New Roman"/>
          <w:sz w:val="24"/>
          <w:szCs w:val="26"/>
          <w:lang w:eastAsia="ru-RU"/>
        </w:rPr>
        <w:t xml:space="preserve"> на листах бумаги для черновиков не обрабатываются и не проверяются. </w:t>
      </w:r>
    </w:p>
    <w:p w:rsidR="001E0855" w:rsidRPr="001E0855" w:rsidRDefault="001E0855" w:rsidP="001E0855">
      <w:pPr>
        <w:widowControl w:val="0"/>
        <w:tabs>
          <w:tab w:val="left" w:pos="709"/>
        </w:tabs>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приложение 4,5).</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w:t>
      </w:r>
      <w:proofErr w:type="gramStart"/>
      <w:r w:rsidRPr="001E0855">
        <w:rPr>
          <w:rFonts w:ascii="Times New Roman" w:eastAsia="Times New Roman" w:hAnsi="Times New Roman" w:cs="Times New Roman"/>
          <w:sz w:val="24"/>
          <w:szCs w:val="26"/>
          <w:lang w:eastAsia="ru-RU"/>
        </w:rPr>
        <w:t>кст дл</w:t>
      </w:r>
      <w:proofErr w:type="gramEnd"/>
      <w:r w:rsidRPr="001E0855">
        <w:rPr>
          <w:rFonts w:ascii="Times New Roman" w:eastAsia="Times New Roman" w:hAnsi="Times New Roman" w:cs="Times New Roman"/>
          <w:sz w:val="24"/>
          <w:szCs w:val="26"/>
          <w:lang w:eastAsia="ru-RU"/>
        </w:rPr>
        <w:t xml:space="preserve">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w:t>
      </w:r>
      <w:r w:rsidRPr="001E0855">
        <w:rPr>
          <w:rFonts w:ascii="Times New Roman" w:eastAsia="Times New Roman" w:hAnsi="Times New Roman" w:cs="Times New Roman"/>
          <w:sz w:val="24"/>
          <w:szCs w:val="26"/>
          <w:lang w:eastAsia="ru-RU"/>
        </w:rPr>
        <w:lastRenderedPageBreak/>
        <w:t>сочинения (текстами для изложения).</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sidRPr="001E0855">
        <w:rPr>
          <w:rFonts w:ascii="Times New Roman" w:eastAsia="Times New Roman" w:hAnsi="Times New Roman" w:cs="Times New Roman"/>
          <w:sz w:val="24"/>
          <w:szCs w:val="26"/>
          <w:vertAlign w:val="superscript"/>
          <w:lang w:eastAsia="ru-RU"/>
        </w:rPr>
        <w:footnoteReference w:id="1"/>
      </w:r>
      <w:r w:rsidRPr="001E0855">
        <w:rPr>
          <w:rFonts w:ascii="Times New Roman" w:eastAsia="Times New Roman" w:hAnsi="Times New Roman" w:cs="Times New Roman"/>
          <w:sz w:val="24"/>
          <w:szCs w:val="26"/>
          <w:lang w:eastAsia="ru-RU"/>
        </w:rPr>
        <w:t>. В бланке записи участники итогового сочинения (изложения) переписывают название выбранной ими темы сочинения (текста для изложения).</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proofErr w:type="gramStart"/>
      <w:r w:rsidRPr="001E0855">
        <w:rPr>
          <w:rFonts w:ascii="Times New Roman" w:eastAsia="Times New Roman" w:hAnsi="Times New Roman" w:cs="Times New Roman"/>
          <w:sz w:val="24"/>
          <w:szCs w:val="26"/>
          <w:lang w:eastAsia="ru-RU"/>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roofErr w:type="gramEnd"/>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1E0855">
        <w:rPr>
          <w:rFonts w:ascii="Times New Roman" w:eastAsia="Times New Roman" w:hAnsi="Times New Roman" w:cs="Times New Roman"/>
          <w:sz w:val="24"/>
          <w:szCs w:val="26"/>
          <w:vertAlign w:val="superscript"/>
          <w:lang w:eastAsia="ru-RU"/>
        </w:rPr>
        <w:footnoteReference w:id="2"/>
      </w:r>
      <w:r w:rsidRPr="001E0855">
        <w:rPr>
          <w:rFonts w:ascii="Times New Roman" w:eastAsia="Times New Roman" w:hAnsi="Times New Roman" w:cs="Times New Roman"/>
          <w:sz w:val="24"/>
          <w:szCs w:val="26"/>
          <w:lang w:eastAsia="ru-RU"/>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ручка  (</w:t>
      </w:r>
      <w:proofErr w:type="spellStart"/>
      <w:r w:rsidRPr="001E0855">
        <w:rPr>
          <w:rFonts w:ascii="Times New Roman" w:eastAsia="Times New Roman" w:hAnsi="Times New Roman" w:cs="Times New Roman"/>
          <w:sz w:val="24"/>
          <w:szCs w:val="26"/>
          <w:lang w:eastAsia="ru-RU"/>
        </w:rPr>
        <w:t>гелевая</w:t>
      </w:r>
      <w:proofErr w:type="spellEnd"/>
      <w:r w:rsidRPr="001E0855">
        <w:rPr>
          <w:rFonts w:ascii="Times New Roman" w:eastAsia="Times New Roman" w:hAnsi="Times New Roman" w:cs="Times New Roman"/>
          <w:sz w:val="24"/>
          <w:szCs w:val="26"/>
          <w:lang w:eastAsia="ru-RU"/>
        </w:rPr>
        <w:t xml:space="preserve"> или капиллярная с чернилами чёрного цвета);</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документ, удостоверяющий личность;</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лекарства и питание (при необходимости);</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по проведению итогового сочинения (изложения);</w:t>
      </w:r>
    </w:p>
    <w:p w:rsidR="001E0855" w:rsidRPr="001E0855" w:rsidRDefault="001E0855" w:rsidP="001E0855">
      <w:pPr>
        <w:widowControl w:val="0"/>
        <w:spacing w:after="0"/>
        <w:ind w:firstLine="709"/>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инструкция для участника итогового сочинения (изложения);</w:t>
      </w:r>
    </w:p>
    <w:p w:rsidR="001E0855" w:rsidRPr="001E0855" w:rsidRDefault="001E0855" w:rsidP="001E0855">
      <w:pPr>
        <w:widowControl w:val="0"/>
        <w:spacing w:after="0"/>
        <w:ind w:firstLine="709"/>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листы бумаги для черновиков;</w:t>
      </w:r>
    </w:p>
    <w:p w:rsidR="001E0855" w:rsidRPr="001E0855" w:rsidRDefault="001E0855" w:rsidP="001E0855">
      <w:pPr>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специальные технические средства (для участников с ОВЗ, детей-инвалидов, инвалидов).</w:t>
      </w:r>
    </w:p>
    <w:p w:rsidR="001E0855" w:rsidRPr="001E0855" w:rsidRDefault="001E0855" w:rsidP="001E0855">
      <w:pPr>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 xml:space="preserve">Во время проведения итогового сочинения (изложения) участникам итогового сочинения (изложения) </w:t>
      </w:r>
      <w:r w:rsidRPr="001E0855">
        <w:rPr>
          <w:rFonts w:ascii="Times New Roman" w:eastAsia="Times New Roman" w:hAnsi="Times New Roman" w:cs="Times New Roman"/>
          <w:b/>
          <w:sz w:val="24"/>
          <w:szCs w:val="26"/>
          <w:lang w:eastAsia="ru-RU"/>
        </w:rPr>
        <w:t>запрещено</w:t>
      </w:r>
      <w:r w:rsidRPr="001E0855">
        <w:rPr>
          <w:rFonts w:ascii="Times New Roman" w:eastAsia="Times New Roman" w:hAnsi="Times New Roman" w:cs="Times New Roman"/>
          <w:sz w:val="24"/>
          <w:szCs w:val="26"/>
          <w:lang w:eastAsia="ru-RU"/>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w:t>
      </w:r>
      <w:r w:rsidRPr="001E0855">
        <w:rPr>
          <w:rFonts w:ascii="Times New Roman" w:eastAsia="Times New Roman" w:hAnsi="Times New Roman" w:cs="Times New Roman"/>
          <w:sz w:val="24"/>
          <w:szCs w:val="26"/>
          <w:lang w:eastAsia="ru-RU"/>
        </w:rPr>
        <w:lastRenderedPageBreak/>
        <w:t>(изложения)</w:t>
      </w:r>
      <w:r w:rsidRPr="001E0855">
        <w:rPr>
          <w:rFonts w:ascii="Times New Roman" w:eastAsia="Times New Roman" w:hAnsi="Times New Roman" w:cs="Times New Roman"/>
          <w:szCs w:val="24"/>
          <w:lang w:eastAsia="ru-RU"/>
        </w:rPr>
        <w:t xml:space="preserve"> </w:t>
      </w:r>
      <w:r w:rsidRPr="001E0855">
        <w:rPr>
          <w:rFonts w:ascii="Times New Roman" w:eastAsia="Times New Roman" w:hAnsi="Times New Roman" w:cs="Times New Roman"/>
          <w:sz w:val="24"/>
          <w:szCs w:val="26"/>
          <w:lang w:eastAsia="ru-RU"/>
        </w:rPr>
        <w:t>руководителем образовательной организации и (или) членом комиссии по проведению итогового сочинения (изложения).</w:t>
      </w:r>
      <w:r w:rsidRPr="001E0855">
        <w:rPr>
          <w:rFonts w:ascii="Times New Roman" w:eastAsia="Times New Roman" w:hAnsi="Times New Roman" w:cs="Times New Roman"/>
          <w:szCs w:val="24"/>
          <w:lang w:eastAsia="ru-RU"/>
        </w:rPr>
        <w:t xml:space="preserve"> </w:t>
      </w:r>
      <w:r w:rsidRPr="001E0855">
        <w:rPr>
          <w:rFonts w:ascii="Times New Roman" w:eastAsia="Times New Roman" w:hAnsi="Times New Roman" w:cs="Times New Roman"/>
          <w:sz w:val="24"/>
          <w:szCs w:val="26"/>
          <w:lang w:eastAsia="ru-RU"/>
        </w:rPr>
        <w:t>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1E0855" w:rsidRPr="001E0855" w:rsidRDefault="001E0855" w:rsidP="001E0855">
      <w:pPr>
        <w:widowControl w:val="0"/>
        <w:spacing w:after="0"/>
        <w:ind w:firstLine="709"/>
        <w:contextualSpacing/>
        <w:jc w:val="both"/>
        <w:rPr>
          <w:rFonts w:ascii="Times New Roman" w:eastAsia="Calibri" w:hAnsi="Times New Roman" w:cs="Times New Roman"/>
          <w:sz w:val="24"/>
          <w:szCs w:val="26"/>
          <w:lang w:eastAsia="ru-RU"/>
        </w:rPr>
      </w:pPr>
      <w:r w:rsidRPr="001E0855">
        <w:rPr>
          <w:rFonts w:ascii="Times New Roman" w:eastAsia="Times New Roman" w:hAnsi="Times New Roman" w:cs="Times New Roman"/>
          <w:sz w:val="24"/>
          <w:szCs w:val="26"/>
          <w:lang w:eastAsia="ru-RU"/>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r w:rsidRPr="001E0855">
        <w:rPr>
          <w:rFonts w:ascii="Times New Roman" w:eastAsia="Calibri" w:hAnsi="Times New Roman" w:cs="Times New Roman"/>
          <w:sz w:val="24"/>
          <w:szCs w:val="26"/>
          <w:lang w:eastAsia="ru-RU"/>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proofErr w:type="gramStart"/>
      <w:r w:rsidRPr="001E0855">
        <w:rPr>
          <w:rFonts w:ascii="Times New Roman" w:eastAsia="Times New Roman" w:hAnsi="Times New Roman" w:cs="Times New Roman"/>
          <w:sz w:val="24"/>
          <w:szCs w:val="26"/>
          <w:lang w:eastAsia="ru-RU"/>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w:t>
      </w:r>
      <w:r w:rsidRPr="001E0855" w:rsidDel="005D79C4">
        <w:rPr>
          <w:rFonts w:ascii="Times New Roman" w:eastAsia="Times New Roman" w:hAnsi="Times New Roman" w:cs="Times New Roman"/>
          <w:sz w:val="24"/>
          <w:szCs w:val="26"/>
          <w:lang w:eastAsia="ru-RU"/>
        </w:rPr>
        <w:t xml:space="preserve"> </w:t>
      </w:r>
      <w:r w:rsidRPr="001E0855">
        <w:rPr>
          <w:rFonts w:ascii="Times New Roman" w:eastAsia="Times New Roman" w:hAnsi="Times New Roman" w:cs="Times New Roman"/>
          <w:sz w:val="24"/>
          <w:szCs w:val="26"/>
          <w:lang w:eastAsia="ru-RU"/>
        </w:rPr>
        <w:t>в бланки записи (в том числе в дополнительные бланки записи).</w:t>
      </w:r>
      <w:proofErr w:type="gramEnd"/>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proofErr w:type="gramStart"/>
      <w:r w:rsidRPr="001E0855">
        <w:rPr>
          <w:rFonts w:ascii="Times New Roman" w:eastAsia="Times New Roman" w:hAnsi="Times New Roman" w:cs="Times New Roman"/>
          <w:sz w:val="24"/>
          <w:szCs w:val="26"/>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w:t>
      </w:r>
      <w:r w:rsidRPr="001E0855">
        <w:rPr>
          <w:rFonts w:ascii="Times New Roman" w:eastAsia="Times New Roman" w:hAnsi="Times New Roman" w:cs="Times New Roman"/>
          <w:szCs w:val="24"/>
          <w:lang w:eastAsia="ru-RU"/>
        </w:rPr>
        <w:t xml:space="preserve"> (</w:t>
      </w:r>
      <w:r w:rsidRPr="001E0855">
        <w:rPr>
          <w:rFonts w:ascii="Times New Roman" w:eastAsia="Times New Roman" w:hAnsi="Times New Roman" w:cs="Times New Roman"/>
          <w:sz w:val="24"/>
          <w:szCs w:val="26"/>
          <w:lang w:eastAsia="ru-RU"/>
        </w:rPr>
        <w:t xml:space="preserve">дополнительные бланки записи), листы бумаги для черновиков. </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1E0855" w:rsidRPr="001E0855" w:rsidRDefault="001E0855" w:rsidP="001E0855">
      <w:pPr>
        <w:widowControl w:val="0"/>
        <w:spacing w:after="0"/>
        <w:ind w:firstLine="709"/>
        <w:contextualSpacing/>
        <w:jc w:val="both"/>
        <w:rPr>
          <w:rFonts w:ascii="Times New Roman" w:eastAsia="Times New Roman" w:hAnsi="Times New Roman" w:cs="Times New Roman"/>
          <w:sz w:val="24"/>
          <w:szCs w:val="26"/>
          <w:lang w:eastAsia="ru-RU"/>
        </w:rPr>
      </w:pPr>
      <w:r w:rsidRPr="001E0855">
        <w:rPr>
          <w:rFonts w:ascii="Times New Roman" w:eastAsia="Times New Roman" w:hAnsi="Times New Roman" w:cs="Times New Roman"/>
          <w:sz w:val="24"/>
          <w:szCs w:val="26"/>
          <w:lang w:eastAsia="ru-RU"/>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F7924" w:rsidRPr="001E0855" w:rsidRDefault="00CF7924">
      <w:pPr>
        <w:rPr>
          <w:sz w:val="20"/>
        </w:rPr>
      </w:pPr>
    </w:p>
    <w:sectPr w:rsidR="00CF7924" w:rsidRPr="001E0855" w:rsidSect="001E0855">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55" w:rsidRDefault="001E0855" w:rsidP="001E0855">
      <w:pPr>
        <w:spacing w:after="0" w:line="240" w:lineRule="auto"/>
      </w:pPr>
      <w:r>
        <w:separator/>
      </w:r>
    </w:p>
  </w:endnote>
  <w:endnote w:type="continuationSeparator" w:id="0">
    <w:p w:rsidR="001E0855" w:rsidRDefault="001E0855" w:rsidP="001E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55" w:rsidRDefault="001E0855" w:rsidP="001E0855">
      <w:pPr>
        <w:spacing w:after="0" w:line="240" w:lineRule="auto"/>
      </w:pPr>
      <w:r>
        <w:separator/>
      </w:r>
    </w:p>
  </w:footnote>
  <w:footnote w:type="continuationSeparator" w:id="0">
    <w:p w:rsidR="001E0855" w:rsidRDefault="001E0855" w:rsidP="001E0855">
      <w:pPr>
        <w:spacing w:after="0" w:line="240" w:lineRule="auto"/>
      </w:pPr>
      <w:r>
        <w:continuationSeparator/>
      </w:r>
    </w:p>
  </w:footnote>
  <w:footnote w:id="1">
    <w:p w:rsidR="001E0855" w:rsidRPr="00667BFB" w:rsidRDefault="001E0855" w:rsidP="001E0855">
      <w:pPr>
        <w:pStyle w:val="a3"/>
        <w:jc w:val="both"/>
        <w:rPr>
          <w:sz w:val="22"/>
          <w:szCs w:val="22"/>
        </w:rPr>
      </w:pPr>
      <w:r>
        <w:rPr>
          <w:rStyle w:val="a5"/>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1E0855" w:rsidRPr="00F449A6" w:rsidRDefault="001E0855" w:rsidP="001E0855">
      <w:pPr>
        <w:pStyle w:val="a3"/>
        <w:jc w:val="both"/>
        <w:rPr>
          <w:sz w:val="22"/>
          <w:szCs w:val="22"/>
        </w:rPr>
      </w:pPr>
      <w:r w:rsidRPr="00F449A6">
        <w:rPr>
          <w:rStyle w:val="a5"/>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55"/>
    <w:rsid w:val="001E0855"/>
    <w:rsid w:val="00B215CA"/>
    <w:rsid w:val="00CF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E085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rsid w:val="001E0855"/>
    <w:rPr>
      <w:rFonts w:ascii="Times New Roman" w:eastAsia="Calibri" w:hAnsi="Times New Roman" w:cs="Times New Roman"/>
      <w:sz w:val="20"/>
      <w:szCs w:val="20"/>
      <w:lang w:eastAsia="ru-RU"/>
    </w:rPr>
  </w:style>
  <w:style w:type="character" w:styleId="a5">
    <w:name w:val="footnote reference"/>
    <w:rsid w:val="001E085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E085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rsid w:val="001E0855"/>
    <w:rPr>
      <w:rFonts w:ascii="Times New Roman" w:eastAsia="Calibri" w:hAnsi="Times New Roman" w:cs="Times New Roman"/>
      <w:sz w:val="20"/>
      <w:szCs w:val="20"/>
      <w:lang w:eastAsia="ru-RU"/>
    </w:rPr>
  </w:style>
  <w:style w:type="character" w:styleId="a5">
    <w:name w:val="footnote reference"/>
    <w:rsid w:val="001E08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1446</Words>
  <Characters>8245</Characters>
  <Application>Microsoft Office Word</Application>
  <DocSecurity>0</DocSecurity>
  <Lines>68</Lines>
  <Paragraphs>19</Paragraphs>
  <ScaleCrop>false</ScaleCrop>
  <Company>SPecialiST RePack</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Степановна</dc:creator>
  <cp:lastModifiedBy>Татьяна Степановна</cp:lastModifiedBy>
  <cp:revision>2</cp:revision>
  <dcterms:created xsi:type="dcterms:W3CDTF">2018-11-23T04:40:00Z</dcterms:created>
  <dcterms:modified xsi:type="dcterms:W3CDTF">2018-11-23T04:41:00Z</dcterms:modified>
</cp:coreProperties>
</file>