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51950" cy="67265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Default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ListParagrap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>
      <w:pPr>
        <w:pStyle w:val="ListParagraph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Направление курса внеурочной деятельности: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общеинтеллектуальное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br/>
        <w:t>Цель программы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образованной и инициативной личности, владеющей системой математических знаний и умений.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 программы</w:t>
      </w:r>
      <w:r>
        <w:rPr>
          <w:rFonts w:cs="Times New Roman" w:ascii="Times New Roman" w:hAnsi="Times New Roman"/>
          <w:sz w:val="28"/>
          <w:szCs w:val="28"/>
        </w:rPr>
        <w:t xml:space="preserve">:  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Обучающие: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последовательное приобщение учащихся к справочной, энциклопедической литературе и развитие навыков самостоятельной работы с ней.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Развивающие: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развитие внимания, памяти, образного и логического мышления, пространственного воображения;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выявить и развить математические и творческие способности;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развитие мелкой моторики рук и глазомера.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u w:val="single"/>
          <w:lang w:eastAsia="ru-RU"/>
        </w:rPr>
        <w:t>Воспитательные: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воспитание интереса к математике;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расширение коммуникативных способностей детей;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культуры труда и совершенствование трудовых навыков.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Default"/>
        <w:ind w:firstLine="426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Нормативно-правовая и документальная основа разработана в соответствии с Положением о внеурочной деятельности учащихся в МКОУ «Центр образования им. полного кавалера Ордена Славы А.И.Раскопенского» п.Кульдур.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Личностные и метапредметные результаты освоения курса.</w:t>
      </w:r>
    </w:p>
    <w:p>
      <w:pPr>
        <w:pStyle w:val="Normal"/>
        <w:spacing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Личностные результаты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изучения программы: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любознательности, сообразительности при выполнении  разнообразных заданий проблемного и эвристического характера;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внимательности, настойчивости, целеустремленности, умения преодолевать трудности;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справедливости, ответственности;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самостоятельности суждений, независимости и нестандартности мышления.</w:t>
      </w:r>
    </w:p>
    <w:p>
      <w:pPr>
        <w:pStyle w:val="Normal"/>
        <w:spacing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Метапредметные результаты</w:t>
      </w:r>
      <w:r>
        <w:rPr>
          <w:rFonts w:cs="Times New Roman" w:ascii="Times New Roman" w:hAnsi="Times New Roman"/>
          <w:sz w:val="28"/>
          <w:szCs w:val="28"/>
        </w:rPr>
        <w:t xml:space="preserve"> изучения программы</w:t>
      </w:r>
    </w:p>
    <w:p>
      <w:pPr>
        <w:pStyle w:val="NoSpacing"/>
        <w:rPr>
          <w:rFonts w:ascii="Times New Roman" w:hAnsi="Times New Roman" w:eastAsia="Calibri" w:eastAsiaTheme="minorHAnsi"/>
          <w:b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Познавательные УУД: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уметь выдвигать гипотезы, осуществлять их проверку, выбирать наиболее эффективные способы решения задач  в зависимости от конкретных условий;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пользоваться специальными справочниками,  энциклопедиями для поиска учебной информации об объектах, делать анализ объектов и их синтез,  выбор основания и критериев для сравнения, классификации объектов </w:t>
      </w:r>
    </w:p>
    <w:p>
      <w:pPr>
        <w:pStyle w:val="NoSpacing"/>
        <w:rPr>
          <w:rFonts w:ascii="Times New Roman" w:hAnsi="Times New Roman" w:eastAsia="Calibri" w:eastAsiaTheme="minorHAnsi"/>
          <w:b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Регулятивные УУД: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и сохранять учебную цель и задачу, планировать её реализацию;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контролировать и оценивать свои действия,  вносить соответствующие коррективы в их выполнение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Коммуникативные УУД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планировать и координировать совместную деятельность с учителем и сверстниками;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(с достаточной полнотой и точностью) свои мысли в соответствии с задачами и условиями коммуникации.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2.Содержание курса.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Содержание программы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9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F0F0F0"/>
          <w:right w:val="single" w:sz="4" w:space="0" w:color="000000"/>
          <w:insideH w:val="single" w:sz="12" w:space="0" w:color="F0F0F0"/>
          <w:insideV w:val="single" w:sz="4" w:space="0" w:color="000000"/>
        </w:tblBorders>
        <w:tblCellMar>
          <w:top w:w="0" w:type="dxa"/>
          <w:left w:w="-15" w:type="dxa"/>
          <w:bottom w:w="0" w:type="dxa"/>
          <w:right w:w="0" w:type="dxa"/>
        </w:tblCellMar>
        <w:tblLook w:val="04a0"/>
      </w:tblPr>
      <w:tblGrid>
        <w:gridCol w:w="2681"/>
        <w:gridCol w:w="5628"/>
        <w:gridCol w:w="1081"/>
      </w:tblGrid>
      <w:tr>
        <w:trPr>
          <w:trHeight w:val="608" w:hRule="atLeast"/>
        </w:trPr>
        <w:tc>
          <w:tcPr>
            <w:tcW w:w="2681" w:type="dxa"/>
            <w:tcBorders>
              <w:top w:val="single" w:sz="12" w:space="0" w:color="000000"/>
              <w:left w:val="single" w:sz="12" w:space="0" w:color="000000"/>
              <w:bottom w:val="single" w:sz="12" w:space="0" w:color="F0F0F0"/>
              <w:right w:val="single" w:sz="4" w:space="0" w:color="000000"/>
              <w:insideH w:val="single" w:sz="12" w:space="0" w:color="F0F0F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раздела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F0F0F0"/>
              <w:bottom w:val="single" w:sz="12" w:space="0" w:color="F0F0F0"/>
              <w:right w:val="single" w:sz="12" w:space="0" w:color="F0F0F0"/>
              <w:insideH w:val="single" w:sz="12" w:space="0" w:color="F0F0F0"/>
              <w:insideV w:val="single" w:sz="12" w:space="0" w:color="F0F0F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12" w:space="0" w:color="F0F0F0"/>
              <w:right w:val="single" w:sz="12" w:space="0" w:color="000000"/>
              <w:insideH w:val="single" w:sz="12" w:space="0" w:color="F0F0F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часов</w:t>
            </w:r>
          </w:p>
        </w:tc>
      </w:tr>
      <w:tr>
        <w:trPr>
          <w:trHeight w:val="257" w:hRule="atLeast"/>
        </w:trPr>
        <w:tc>
          <w:tcPr>
            <w:tcW w:w="2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Раздел 1. Удивительный мир чисел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>
          <w:trHeight w:val="257" w:hRule="atLeast"/>
        </w:trPr>
        <w:tc>
          <w:tcPr>
            <w:tcW w:w="2681" w:type="dxa"/>
            <w:tcBorders>
              <w:top w:val="single" w:sz="12" w:space="0" w:color="F0F0F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8" w:type="dxa"/>
            <w:tcBorders>
              <w:top w:val="single" w:sz="12" w:space="0" w:color="F0F0F0"/>
              <w:left w:val="single" w:sz="12" w:space="0" w:color="F0F0F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Раздел 2. Мир занимательных задач</w:t>
            </w:r>
          </w:p>
        </w:tc>
        <w:tc>
          <w:tcPr>
            <w:tcW w:w="1081" w:type="dxa"/>
            <w:tcBorders>
              <w:top w:val="single" w:sz="12" w:space="0" w:color="F0F0F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</w:tr>
      <w:tr>
        <w:trPr>
          <w:trHeight w:val="257" w:hRule="atLeast"/>
        </w:trPr>
        <w:tc>
          <w:tcPr>
            <w:tcW w:w="2681" w:type="dxa"/>
            <w:tcBorders>
              <w:top w:val="single" w:sz="4" w:space="0" w:color="000000"/>
              <w:left w:val="single" w:sz="12" w:space="0" w:color="000000"/>
              <w:bottom w:val="single" w:sz="12" w:space="0" w:color="F0F0F0"/>
              <w:right w:val="single" w:sz="4" w:space="0" w:color="000000"/>
              <w:insideH w:val="single" w:sz="12" w:space="0" w:color="F0F0F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8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  <w:insideH w:val="single" w:sz="12" w:space="0" w:color="F0F0F0"/>
              <w:insideV w:val="single" w:sz="12" w:space="0" w:color="F0F0F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Раздел 3. Мир из геометрических фигур</w:t>
            </w:r>
          </w:p>
        </w:tc>
        <w:tc>
          <w:tcPr>
            <w:tcW w:w="1081" w:type="dxa"/>
            <w:tcBorders>
              <w:top w:val="single" w:sz="12" w:space="0" w:color="F0F0F0"/>
              <w:left w:val="single" w:sz="4" w:space="0" w:color="000000"/>
              <w:bottom w:val="single" w:sz="12" w:space="0" w:color="F0F0F0"/>
              <w:right w:val="single" w:sz="12" w:space="0" w:color="000000"/>
              <w:insideH w:val="single" w:sz="12" w:space="0" w:color="F0F0F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</w:tr>
      <w:tr>
        <w:trPr>
          <w:trHeight w:val="257" w:hRule="atLeast"/>
        </w:trPr>
        <w:tc>
          <w:tcPr>
            <w:tcW w:w="26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12" w:space="0" w:color="F0F0F0"/>
              <w:bottom w:val="single" w:sz="12" w:space="0" w:color="000000"/>
              <w:right w:val="single" w:sz="12" w:space="0" w:color="F0F0F0"/>
              <w:insideH w:val="single" w:sz="12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Описание разделов курса</w:t>
      </w:r>
    </w:p>
    <w:p>
      <w:pPr>
        <w:pStyle w:val="Normal"/>
        <w:spacing w:beforeAutospacing="1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Раздел 1. «Удивительный мир чисел»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развития математики. Из истории чисел и цифр. Волшебные превращения цифр. Интересные приёмы устного счёта.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цифр. Римская нумерация. Римские цифры от 1 до 100. Единицы времени: секунда, час, минута, сутки, месяц, год, век.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лентой времени, с книгой (определить номер главы), с этикетками изделий (определить размер изделия).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Ребус. Правила разгадывание ребусов: прибавление при чтении предлогов «от», «из», способ сложения букв, способ вычитания букв, нотные знаки. Что такое математический ребус. Решение математических ребусов.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Монеты в 1р., 2р., 5р., 10р., 1к., 5к.,10к. Купюры в 10р., 50р, 100р, 1000р. Размен монет и купюр. Покупка товара. </w:t>
      </w:r>
    </w:p>
    <w:p>
      <w:pPr>
        <w:pStyle w:val="Normal"/>
        <w:tabs>
          <w:tab w:val="left" w:pos="6747" w:leader="none"/>
        </w:tabs>
        <w:spacing w:beforeAutospacing="1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Раздел 2. «Мир занимательных задач»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  <w:tab/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Ориентировка в тексте задачи, выделение условия и вопроса, данных и искомых чисел (величин). Задачи с некорректными данными, с  избыточным составом условия, нереальными данными. Составление аналогичных задач и заданий. Задачи на оперирование понятиями  «все», «некоторые», «отдельные». Задачи на установления сходства и соответствия. Задачи на установление временных, пространственных и  функциональных отношений. Задачи на комбинированные действия. Задачи на активный перебор вариантов отношений.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наиболее эффективных способов решения. Что такое олимпиада. Решение олимпиадных задач.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знаково-символических средств, для моделирования ситуаций, описанных в задачах. Выбор наиболее эффективных способов  решения.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Раздел 3. «Мир из геометрических фигур»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геометрия. История развития геометрии. Взаимное расположение предметов в про</w:t>
        <w:softHyphen/>
        <w:t>странстве.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задач, формирующих геометрическую наблюдательность. Конкур рисунков по творческому заданию. Чертёжный угольник.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применение чертёжного угольника. Загадки о геометрических инструментах. Замкнутый и незамкнутые линии в созвездиях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«Оцени величины предметов на глаз». Площадь прямоугольника. Площадь квадрата. Латинский алфавит.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Занимательные задания с геометрическими фигурами. Игра «Танграм». Изготовление игры «Танграм». Составление картинки с заданным разбиением на части; с частично заданным разбиением на части; без заданного разбиения. Просмотр презентации «Танграм». Комбинация фигур в окружающем нас мире. Составление фигур из определенного количества палочек.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Геометрический орнамент. Задачи на разрезание и складывание фигур.</w:t>
      </w:r>
      <w:r>
        <w:rPr>
          <w:rFonts w:ascii="Times New Roman" w:hAnsi="Times New Roman"/>
          <w:sz w:val="28"/>
          <w:szCs w:val="28"/>
        </w:rPr>
        <w:t xml:space="preserve"> Геометрические головоломки.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Замечательные кривые.</w:t>
      </w:r>
      <w:r>
        <w:rPr>
          <w:rFonts w:ascii="Times New Roman" w:hAnsi="Times New Roman"/>
          <w:sz w:val="28"/>
          <w:szCs w:val="28"/>
        </w:rPr>
        <w:t xml:space="preserve"> Геометрия клеточной бумаги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Формы и виды организации внеурочной деятельности.  </w:t>
      </w:r>
    </w:p>
    <w:p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Формы организации занятий: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коллективная;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 работа;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парная работа;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индивидуальная.</w:t>
      </w:r>
    </w:p>
    <w:p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Методы: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практический.</w:t>
      </w:r>
    </w:p>
    <w:p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Формы занятий: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беседы, викторины;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(с ролевым акцентом, с деловым акцентом, социально моделирующие);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коллективные творческие дела;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выставки, конкурсы.</w:t>
      </w:r>
    </w:p>
    <w:p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Виды деятельности: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познавательная.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6003" w:leader="none"/>
        </w:tabs>
        <w:ind w:left="36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tabs>
          <w:tab w:val="left" w:pos="6003" w:leader="none"/>
        </w:tabs>
        <w:ind w:left="36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6003" w:leader="none"/>
        </w:tabs>
        <w:ind w:left="36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6003" w:leader="none"/>
        </w:tabs>
        <w:ind w:left="36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br/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3.Календарно-тематическое планирование</w:t>
      </w:r>
    </w:p>
    <w:tbl>
      <w:tblPr>
        <w:tblW w:w="14325" w:type="dxa"/>
        <w:jc w:val="left"/>
        <w:tblInd w:w="0" w:type="dxa"/>
        <w:tblBorders>
          <w:top w:val="single" w:sz="4" w:space="0" w:color="000000"/>
          <w:left w:val="single" w:sz="12" w:space="0" w:color="000000"/>
          <w:bottom w:val="single" w:sz="4" w:space="0" w:color="000000"/>
          <w:right w:val="single" w:sz="12" w:space="0" w:color="F0F0F0"/>
          <w:insideH w:val="single" w:sz="4" w:space="0" w:color="000000"/>
          <w:insideV w:val="single" w:sz="12" w:space="0" w:color="F0F0F0"/>
        </w:tblBorders>
        <w:tblCellMar>
          <w:top w:w="0" w:type="dxa"/>
          <w:left w:w="-15" w:type="dxa"/>
          <w:bottom w:w="0" w:type="dxa"/>
          <w:right w:w="0" w:type="dxa"/>
        </w:tblCellMar>
        <w:tblLook w:val="04a0"/>
      </w:tblPr>
      <w:tblGrid>
        <w:gridCol w:w="891"/>
        <w:gridCol w:w="11166"/>
        <w:gridCol w:w="993"/>
        <w:gridCol w:w="1274"/>
      </w:tblGrid>
      <w:tr>
        <w:trPr>
          <w:trHeight w:val="281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</w:tr>
      <w:tr>
        <w:trPr>
          <w:trHeight w:val="413" w:hRule="atLeast"/>
        </w:trPr>
        <w:tc>
          <w:tcPr>
            <w:tcW w:w="14324" w:type="dxa"/>
            <w:gridSpan w:val="4"/>
            <w:tcBorders>
              <w:top w:val="single" w:sz="12" w:space="0" w:color="F0F0F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Раздел 1. Удивительный мир чисел ( 9 часов)</w:t>
            </w:r>
          </w:p>
        </w:tc>
      </w:tr>
      <w:tr>
        <w:trPr>
          <w:trHeight w:val="413" w:hRule="atLeast"/>
        </w:trPr>
        <w:tc>
          <w:tcPr>
            <w:tcW w:w="891" w:type="dxa"/>
            <w:tcBorders>
              <w:top w:val="single" w:sz="12" w:space="0" w:color="F0F0F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66" w:type="dxa"/>
            <w:tcBorders>
              <w:top w:val="single" w:sz="12" w:space="0" w:color="F0F0F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занятие. Путешествие в страну «Арифметика» 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</w:t>
            </w:r>
          </w:p>
        </w:tc>
        <w:tc>
          <w:tcPr>
            <w:tcW w:w="993" w:type="dxa"/>
            <w:tcBorders>
              <w:top w:val="single" w:sz="12" w:space="0" w:color="F0F0F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12" w:space="0" w:color="F0F0F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</w:p>
        </w:tc>
      </w:tr>
      <w:tr>
        <w:trPr>
          <w:trHeight w:val="414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Римские цифры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Римские цифры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Ребусы. Правила разгадывания ребусов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3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Ребусы. Решение математических ребусов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Монеты купюры. Размен монет и купюр.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Покупка товара.  Социально моделирующая игра «Я - покупатель».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раздела «Удивительный мир чисел» (Проект. Стенгазета «Удивительный мир чисел»)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143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Раздел 2. Мир занимательных задач (14 часов)</w:t>
            </w:r>
          </w:p>
        </w:tc>
      </w:tr>
      <w:tr>
        <w:trPr>
          <w:trHeight w:val="72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lineRule="atLeast" w:line="135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Весёлые задачи. Задачи «Загадай число»  и «Отгадай число»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lineRule="atLeast" w:line="135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Эвристические задачи. Задачи на оперирование понятиями «все», «некоторые», «отдельно».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Эвристические задачи. Задачи на установление отношений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89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41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96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Занимательные задачи разных типов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65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Занимательные задачи разных типов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Занимательные задачи разных типов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Олимпиадные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Олимпиадные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Олимпиадные задачи.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Олимпиадные задачи.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Проект. Стенгазета «Удивительный мир задач»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Проект. Стенгазета «Удивительный мир задач»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1" w:hRule="atLeast"/>
        </w:trPr>
        <w:tc>
          <w:tcPr>
            <w:tcW w:w="143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Раздел 3.Мир из геометрических фигур. 13 ч.</w:t>
            </w:r>
          </w:p>
        </w:tc>
      </w:tr>
      <w:tr>
        <w:trPr>
          <w:trHeight w:val="72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Путешествие в страну «Геометрия»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Игра «Одним росчерком».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Чертежные инструменты. Кроссворды и загадки о геометрических инструментах.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4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lineRule="atLeast" w:line="135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Геометрические фигуры: Окружность. Круг. Шар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lineRule="atLeast" w:line="135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Геометрические фигуры: Окружность. Круг. Шар</w:t>
            </w:r>
          </w:p>
          <w:p>
            <w:pPr>
              <w:pStyle w:val="Normal"/>
              <w:spacing w:lineRule="atLeast" w:line="135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Игра «Нарисуй предмет из геометрических фигур»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Танграмм. Дидактическая игра «Кто соберет быстрее».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6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Комбинация фигур в окружающем нас мире.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82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фигур из определенного количества палочек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92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Геометрический орнамент.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89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Задачи на разрезание и складывание фигур. Разделение фигуры на равные части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69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головоломки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29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Замечательные кривые.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5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 клеточной бумаги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58" w:hRule="atLeast"/>
        </w:trPr>
        <w:tc>
          <w:tcPr>
            <w:tcW w:w="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0F0F0"/>
              <w:insideH w:val="single" w:sz="4" w:space="0" w:color="000000"/>
              <w:insideV w:val="single" w:sz="12" w:space="0" w:color="F0F0F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Проект «Фигуры и тела из бумаги»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F0F0F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6b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7"/>
    <w:uiPriority w:val="99"/>
    <w:semiHidden/>
    <w:qFormat/>
    <w:rsid w:val="00ed724b"/>
    <w:rPr/>
  </w:style>
  <w:style w:type="character" w:styleId="Style15" w:customStyle="1">
    <w:name w:val="Нижний колонтитул Знак"/>
    <w:basedOn w:val="DefaultParagraphFont"/>
    <w:link w:val="a9"/>
    <w:uiPriority w:val="99"/>
    <w:semiHidden/>
    <w:qFormat/>
    <w:rsid w:val="00ed724b"/>
    <w:rPr/>
  </w:style>
  <w:style w:type="character" w:styleId="Ff1" w:customStyle="1">
    <w:name w:val="ff1"/>
    <w:basedOn w:val="DefaultParagraphFont"/>
    <w:qFormat/>
    <w:rsid w:val="007a6584"/>
    <w:rPr/>
  </w:style>
  <w:style w:type="character" w:styleId="Ls0" w:customStyle="1">
    <w:name w:val="ls0"/>
    <w:basedOn w:val="DefaultParagraphFont"/>
    <w:qFormat/>
    <w:rsid w:val="007a6584"/>
    <w:rPr/>
  </w:style>
  <w:style w:type="character" w:styleId="Style16" w:customStyle="1">
    <w:name w:val="Без интервала Знак"/>
    <w:basedOn w:val="DefaultParagraphFont"/>
    <w:link w:val="a3"/>
    <w:uiPriority w:val="1"/>
    <w:qFormat/>
    <w:rsid w:val="00d02425"/>
    <w:rPr>
      <w:rFonts w:ascii="Calibri" w:hAnsi="Calibri" w:eastAsia="Times New Roman" w:cs="Times New Roman"/>
      <w:lang w:eastAsia="ru-RU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8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link w:val="a4"/>
    <w:uiPriority w:val="1"/>
    <w:qFormat/>
    <w:rsid w:val="0025525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55254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Default" w:customStyle="1">
    <w:name w:val="Default"/>
    <w:qFormat/>
    <w:rsid w:val="002552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Style22">
    <w:name w:val="Header"/>
    <w:basedOn w:val="Normal"/>
    <w:link w:val="a8"/>
    <w:uiPriority w:val="99"/>
    <w:semiHidden/>
    <w:unhideWhenUsed/>
    <w:rsid w:val="00ed724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semiHidden/>
    <w:unhideWhenUsed/>
    <w:rsid w:val="00ed724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5525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LibreOffice/6.0.6.2$Linux_X86_64 LibreOffice_project/00m0$Build-2</Application>
  <Pages>9</Pages>
  <Words>976</Words>
  <Characters>6817</Characters>
  <CharactersWithSpaces>7757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2016-11-03T15:08:00Z</dcterms:created>
  <dc:creator>Пользователь</dc:creator>
  <dc:description/>
  <dc:language>ru-RU</dc:language>
  <cp:lastModifiedBy/>
  <cp:lastPrinted>2016-11-07T16:30:00Z</cp:lastPrinted>
  <dcterms:modified xsi:type="dcterms:W3CDTF">2019-01-31T17:39:26Z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